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ook w:val="04A0" w:firstRow="1" w:lastRow="0" w:firstColumn="1" w:lastColumn="0" w:noHBand="0" w:noVBand="1"/>
      </w:tblPr>
      <w:tblGrid>
        <w:gridCol w:w="3686"/>
        <w:gridCol w:w="5670"/>
      </w:tblGrid>
      <w:tr w:rsidR="00F53517" w:rsidRPr="0063009B" w:rsidTr="0063009B">
        <w:trPr>
          <w:trHeight w:val="800"/>
        </w:trPr>
        <w:tc>
          <w:tcPr>
            <w:tcW w:w="3686" w:type="dxa"/>
            <w:shd w:val="clear" w:color="auto" w:fill="auto"/>
          </w:tcPr>
          <w:p w:rsidR="006F7566" w:rsidRPr="0063009B" w:rsidRDefault="006F7566" w:rsidP="0063009B">
            <w:pPr>
              <w:spacing w:after="0" w:line="240" w:lineRule="auto"/>
              <w:jc w:val="center"/>
              <w:rPr>
                <w:rFonts w:ascii="Times New Roman" w:hAnsi="Times New Roman"/>
                <w:b/>
                <w:color w:val="000000"/>
                <w:sz w:val="26"/>
                <w:szCs w:val="26"/>
              </w:rPr>
            </w:pPr>
            <w:r w:rsidRPr="0063009B">
              <w:rPr>
                <w:rFonts w:ascii="Times New Roman" w:hAnsi="Times New Roman"/>
                <w:b/>
                <w:color w:val="000000"/>
                <w:sz w:val="26"/>
                <w:szCs w:val="26"/>
              </w:rPr>
              <w:t>HỘI ĐỒNG NHÂN DÂN</w:t>
            </w:r>
          </w:p>
          <w:p w:rsidR="006F7566" w:rsidRPr="0063009B" w:rsidRDefault="00696CCF" w:rsidP="00696CCF">
            <w:pPr>
              <w:spacing w:after="0" w:line="240" w:lineRule="auto"/>
              <w:jc w:val="center"/>
              <w:rPr>
                <w:rFonts w:ascii="Times New Roman" w:hAnsi="Times New Roman"/>
                <w:b/>
                <w:color w:val="000000"/>
                <w:sz w:val="26"/>
                <w:szCs w:val="26"/>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558165</wp:posOffset>
                      </wp:positionH>
                      <wp:positionV relativeFrom="paragraph">
                        <wp:posOffset>219074</wp:posOffset>
                      </wp:positionV>
                      <wp:extent cx="899160" cy="0"/>
                      <wp:effectExtent l="0" t="0" r="1524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91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68EF4C8"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3.95pt,17.25pt" to="114.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" strokecolor="windowText">
                      <o:lock v:ext="edit" shapetype="f"/>
                    </v:line>
                  </w:pict>
                </mc:Fallback>
              </mc:AlternateContent>
            </w:r>
            <w:r w:rsidR="006F7566" w:rsidRPr="0063009B">
              <w:rPr>
                <w:rFonts w:ascii="Times New Roman" w:hAnsi="Times New Roman"/>
                <w:b/>
                <w:color w:val="000000"/>
                <w:sz w:val="26"/>
                <w:szCs w:val="26"/>
              </w:rPr>
              <w:t xml:space="preserve">TỈNH </w:t>
            </w:r>
            <w:r w:rsidR="00B7476B" w:rsidRPr="0063009B">
              <w:rPr>
                <w:rFonts w:ascii="Times New Roman" w:hAnsi="Times New Roman"/>
                <w:b/>
                <w:color w:val="000000"/>
                <w:sz w:val="26"/>
                <w:szCs w:val="26"/>
              </w:rPr>
              <w:t xml:space="preserve">BÀ RỊA </w:t>
            </w:r>
            <w:r>
              <w:rPr>
                <w:rFonts w:ascii="Times New Roman" w:hAnsi="Times New Roman"/>
                <w:b/>
                <w:color w:val="000000"/>
                <w:sz w:val="26"/>
                <w:szCs w:val="26"/>
              </w:rPr>
              <w:t>-</w:t>
            </w:r>
            <w:r w:rsidR="00B7476B" w:rsidRPr="0063009B">
              <w:rPr>
                <w:rFonts w:ascii="Times New Roman" w:hAnsi="Times New Roman"/>
                <w:b/>
                <w:color w:val="000000"/>
                <w:sz w:val="26"/>
                <w:szCs w:val="26"/>
              </w:rPr>
              <w:t xml:space="preserve"> VŨNG TÀU</w:t>
            </w:r>
          </w:p>
        </w:tc>
        <w:tc>
          <w:tcPr>
            <w:tcW w:w="5670" w:type="dxa"/>
            <w:shd w:val="clear" w:color="auto" w:fill="auto"/>
          </w:tcPr>
          <w:p w:rsidR="006F7566" w:rsidRPr="0063009B" w:rsidRDefault="006F7566" w:rsidP="0063009B">
            <w:pPr>
              <w:spacing w:after="0" w:line="240" w:lineRule="auto"/>
              <w:jc w:val="center"/>
              <w:rPr>
                <w:rFonts w:ascii="Times New Roman" w:hAnsi="Times New Roman"/>
                <w:b/>
                <w:color w:val="000000"/>
                <w:sz w:val="26"/>
                <w:szCs w:val="26"/>
              </w:rPr>
            </w:pPr>
            <w:r w:rsidRPr="0063009B">
              <w:rPr>
                <w:rFonts w:ascii="Times New Roman" w:hAnsi="Times New Roman"/>
                <w:b/>
                <w:color w:val="000000"/>
                <w:sz w:val="26"/>
                <w:szCs w:val="26"/>
              </w:rPr>
              <w:t>CỘNG HÒA XÃ HỘI CHỦ NGHĨA VIỆT NAM</w:t>
            </w:r>
          </w:p>
          <w:p w:rsidR="006F7566" w:rsidRPr="0063009B" w:rsidRDefault="00696CCF" w:rsidP="0063009B">
            <w:pPr>
              <w:spacing w:after="0" w:line="240" w:lineRule="auto"/>
              <w:jc w:val="center"/>
              <w:rPr>
                <w:rFonts w:ascii="Times New Roman" w:hAnsi="Times New Roman"/>
                <w:b/>
                <w:color w:val="000000"/>
                <w:sz w:val="28"/>
                <w:szCs w:val="28"/>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654256</wp:posOffset>
                      </wp:positionH>
                      <wp:positionV relativeFrom="paragraph">
                        <wp:posOffset>212725</wp:posOffset>
                      </wp:positionV>
                      <wp:extent cx="2177646" cy="5286"/>
                      <wp:effectExtent l="0" t="0" r="32385" b="330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77646" cy="5286"/>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8EE079F" id="Straight Connector 3"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5pt,16.75pt" to="222.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">
                      <o:lock v:ext="edit" shapetype="f"/>
                    </v:line>
                  </w:pict>
                </mc:Fallback>
              </mc:AlternateContent>
            </w:r>
            <w:r w:rsidR="006F7566" w:rsidRPr="0063009B">
              <w:rPr>
                <w:rFonts w:ascii="Times New Roman" w:hAnsi="Times New Roman"/>
                <w:b/>
                <w:color w:val="000000"/>
                <w:sz w:val="28"/>
                <w:szCs w:val="28"/>
              </w:rPr>
              <w:t>Độc lập - Tự do - Hạnh phúc</w:t>
            </w:r>
          </w:p>
        </w:tc>
      </w:tr>
      <w:tr w:rsidR="00F53517" w:rsidRPr="0063009B" w:rsidTr="0063009B">
        <w:trPr>
          <w:trHeight w:val="331"/>
        </w:trPr>
        <w:tc>
          <w:tcPr>
            <w:tcW w:w="3686" w:type="dxa"/>
            <w:shd w:val="clear" w:color="auto" w:fill="auto"/>
          </w:tcPr>
          <w:p w:rsidR="006F7566" w:rsidRPr="00CF052D" w:rsidRDefault="006F7566" w:rsidP="0063009B">
            <w:pPr>
              <w:spacing w:after="0" w:line="240" w:lineRule="auto"/>
              <w:jc w:val="center"/>
              <w:rPr>
                <w:rFonts w:ascii="Times New Roman" w:hAnsi="Times New Roman"/>
                <w:color w:val="000000"/>
                <w:sz w:val="26"/>
                <w:szCs w:val="26"/>
              </w:rPr>
            </w:pPr>
            <w:r w:rsidRPr="00CF052D">
              <w:rPr>
                <w:rFonts w:ascii="Times New Roman" w:hAnsi="Times New Roman"/>
                <w:color w:val="000000"/>
                <w:sz w:val="26"/>
                <w:szCs w:val="26"/>
              </w:rPr>
              <w:t xml:space="preserve">Số: </w:t>
            </w:r>
            <w:r w:rsidR="00276F17">
              <w:rPr>
                <w:rFonts w:ascii="Times New Roman" w:hAnsi="Times New Roman"/>
                <w:color w:val="000000"/>
                <w:sz w:val="26"/>
                <w:szCs w:val="26"/>
              </w:rPr>
              <w:t xml:space="preserve">  10</w:t>
            </w:r>
            <w:r w:rsidR="00E7466E">
              <w:rPr>
                <w:rFonts w:ascii="Times New Roman" w:hAnsi="Times New Roman"/>
                <w:color w:val="000000"/>
                <w:sz w:val="26"/>
                <w:szCs w:val="26"/>
              </w:rPr>
              <w:t xml:space="preserve"> </w:t>
            </w:r>
            <w:r w:rsidRPr="00CF052D">
              <w:rPr>
                <w:rFonts w:ascii="Times New Roman" w:hAnsi="Times New Roman"/>
                <w:color w:val="000000"/>
                <w:sz w:val="26"/>
                <w:szCs w:val="26"/>
              </w:rPr>
              <w:t>/</w:t>
            </w:r>
            <w:r w:rsidR="00F662CC" w:rsidRPr="00CF052D">
              <w:rPr>
                <w:rFonts w:ascii="Times New Roman" w:hAnsi="Times New Roman"/>
                <w:color w:val="000000"/>
                <w:sz w:val="26"/>
                <w:szCs w:val="26"/>
              </w:rPr>
              <w:t>2022</w:t>
            </w:r>
            <w:r w:rsidRPr="00CF052D">
              <w:rPr>
                <w:rFonts w:ascii="Times New Roman" w:hAnsi="Times New Roman"/>
                <w:color w:val="000000"/>
                <w:sz w:val="26"/>
                <w:szCs w:val="26"/>
              </w:rPr>
              <w:t>/NQ-HĐND</w:t>
            </w:r>
          </w:p>
        </w:tc>
        <w:tc>
          <w:tcPr>
            <w:tcW w:w="5670" w:type="dxa"/>
            <w:shd w:val="clear" w:color="auto" w:fill="auto"/>
          </w:tcPr>
          <w:p w:rsidR="006F7566" w:rsidRPr="00CF052D" w:rsidRDefault="00B7476B" w:rsidP="00CF052D">
            <w:pPr>
              <w:spacing w:after="0" w:line="240" w:lineRule="auto"/>
              <w:jc w:val="center"/>
              <w:rPr>
                <w:rFonts w:ascii="Times New Roman" w:hAnsi="Times New Roman"/>
                <w:i/>
                <w:color w:val="000000"/>
                <w:sz w:val="26"/>
                <w:szCs w:val="26"/>
              </w:rPr>
            </w:pPr>
            <w:r w:rsidRPr="00CF052D">
              <w:rPr>
                <w:rFonts w:ascii="Times New Roman" w:hAnsi="Times New Roman"/>
                <w:i/>
                <w:color w:val="000000"/>
                <w:sz w:val="26"/>
                <w:szCs w:val="26"/>
              </w:rPr>
              <w:t xml:space="preserve">Bà </w:t>
            </w:r>
            <w:r w:rsidR="00DD77A7" w:rsidRPr="00CF052D">
              <w:rPr>
                <w:rFonts w:ascii="Times New Roman" w:hAnsi="Times New Roman"/>
                <w:i/>
                <w:color w:val="000000"/>
                <w:sz w:val="26"/>
                <w:szCs w:val="26"/>
              </w:rPr>
              <w:t>R</w:t>
            </w:r>
            <w:r w:rsidRPr="00CF052D">
              <w:rPr>
                <w:rFonts w:ascii="Times New Roman" w:hAnsi="Times New Roman"/>
                <w:i/>
                <w:color w:val="000000"/>
                <w:sz w:val="26"/>
                <w:szCs w:val="26"/>
              </w:rPr>
              <w:t xml:space="preserve">ịa </w:t>
            </w:r>
            <w:r w:rsidR="00CF052D">
              <w:rPr>
                <w:rFonts w:ascii="Times New Roman" w:hAnsi="Times New Roman"/>
                <w:i/>
                <w:color w:val="000000"/>
                <w:sz w:val="26"/>
                <w:szCs w:val="26"/>
              </w:rPr>
              <w:t>-</w:t>
            </w:r>
            <w:r w:rsidRPr="00CF052D">
              <w:rPr>
                <w:rFonts w:ascii="Times New Roman" w:hAnsi="Times New Roman"/>
                <w:i/>
                <w:color w:val="000000"/>
                <w:sz w:val="26"/>
                <w:szCs w:val="26"/>
              </w:rPr>
              <w:t xml:space="preserve"> Vũng Tàu</w:t>
            </w:r>
            <w:r w:rsidR="006F7566" w:rsidRPr="00CF052D">
              <w:rPr>
                <w:rFonts w:ascii="Times New Roman" w:hAnsi="Times New Roman"/>
                <w:i/>
                <w:color w:val="000000"/>
                <w:sz w:val="26"/>
                <w:szCs w:val="26"/>
              </w:rPr>
              <w:t xml:space="preserve">, ngày </w:t>
            </w:r>
            <w:r w:rsidR="00276F17">
              <w:rPr>
                <w:rFonts w:ascii="Times New Roman" w:hAnsi="Times New Roman"/>
                <w:i/>
                <w:color w:val="000000"/>
                <w:sz w:val="26"/>
                <w:szCs w:val="26"/>
              </w:rPr>
              <w:t xml:space="preserve"> 15 </w:t>
            </w:r>
            <w:r w:rsidR="006F7566" w:rsidRPr="00CF052D">
              <w:rPr>
                <w:rFonts w:ascii="Times New Roman" w:hAnsi="Times New Roman"/>
                <w:i/>
                <w:color w:val="000000"/>
                <w:sz w:val="26"/>
                <w:szCs w:val="26"/>
              </w:rPr>
              <w:t xml:space="preserve"> tháng</w:t>
            </w:r>
            <w:r w:rsidR="00E86C6E" w:rsidRPr="00CF052D">
              <w:rPr>
                <w:rFonts w:ascii="Times New Roman" w:hAnsi="Times New Roman"/>
                <w:i/>
                <w:color w:val="000000"/>
                <w:sz w:val="26"/>
                <w:szCs w:val="26"/>
              </w:rPr>
              <w:t xml:space="preserve"> </w:t>
            </w:r>
            <w:r w:rsidR="00696CCF">
              <w:rPr>
                <w:rFonts w:ascii="Times New Roman" w:hAnsi="Times New Roman"/>
                <w:i/>
                <w:color w:val="000000"/>
                <w:sz w:val="26"/>
                <w:szCs w:val="26"/>
              </w:rPr>
              <w:t>7</w:t>
            </w:r>
            <w:r w:rsidR="00E86C6E" w:rsidRPr="00CF052D">
              <w:rPr>
                <w:rFonts w:ascii="Times New Roman" w:hAnsi="Times New Roman"/>
                <w:i/>
                <w:color w:val="000000"/>
                <w:sz w:val="26"/>
                <w:szCs w:val="26"/>
              </w:rPr>
              <w:t xml:space="preserve"> </w:t>
            </w:r>
            <w:r w:rsidR="006F7566" w:rsidRPr="00CF052D">
              <w:rPr>
                <w:rFonts w:ascii="Times New Roman" w:hAnsi="Times New Roman"/>
                <w:i/>
                <w:color w:val="000000"/>
                <w:sz w:val="26"/>
                <w:szCs w:val="26"/>
              </w:rPr>
              <w:t xml:space="preserve">năm </w:t>
            </w:r>
            <w:r w:rsidR="00F662CC" w:rsidRPr="00CF052D">
              <w:rPr>
                <w:rFonts w:ascii="Times New Roman" w:hAnsi="Times New Roman"/>
                <w:i/>
                <w:color w:val="000000"/>
                <w:sz w:val="26"/>
                <w:szCs w:val="26"/>
              </w:rPr>
              <w:t>2022</w:t>
            </w:r>
          </w:p>
        </w:tc>
      </w:tr>
    </w:tbl>
    <w:p w:rsidR="00696CCF" w:rsidRDefault="00696CCF" w:rsidP="00696CCF">
      <w:pPr>
        <w:rPr>
          <w:rFonts w:ascii="Times New Roman" w:hAnsi="Times New Roman"/>
          <w:b/>
          <w:color w:val="000000"/>
          <w:sz w:val="28"/>
          <w:szCs w:val="28"/>
        </w:rPr>
      </w:pPr>
    </w:p>
    <w:p w:rsidR="006F7566" w:rsidRPr="00696CCF" w:rsidRDefault="006F7566" w:rsidP="00696CCF">
      <w:pPr>
        <w:spacing w:after="0" w:line="240" w:lineRule="auto"/>
        <w:jc w:val="center"/>
        <w:rPr>
          <w:rFonts w:ascii="Times New Roman" w:hAnsi="Times New Roman"/>
          <w:b/>
          <w:sz w:val="28"/>
          <w:szCs w:val="28"/>
        </w:rPr>
      </w:pPr>
      <w:r w:rsidRPr="00696CCF">
        <w:rPr>
          <w:rFonts w:ascii="Times New Roman" w:hAnsi="Times New Roman"/>
          <w:b/>
          <w:sz w:val="28"/>
          <w:szCs w:val="28"/>
        </w:rPr>
        <w:t>NGHỊ QUYẾT</w:t>
      </w:r>
    </w:p>
    <w:p w:rsidR="00CF052D" w:rsidRPr="00696CCF" w:rsidRDefault="00C57F07" w:rsidP="00696CCF">
      <w:pPr>
        <w:spacing w:after="0" w:line="240" w:lineRule="auto"/>
        <w:jc w:val="center"/>
        <w:rPr>
          <w:rFonts w:ascii="Times New Roman" w:hAnsi="Times New Roman"/>
          <w:b/>
          <w:sz w:val="28"/>
          <w:szCs w:val="28"/>
        </w:rPr>
      </w:pPr>
      <w:r w:rsidRPr="00696CCF">
        <w:rPr>
          <w:rFonts w:ascii="Times New Roman" w:hAnsi="Times New Roman"/>
          <w:b/>
          <w:sz w:val="28"/>
          <w:szCs w:val="28"/>
        </w:rPr>
        <w:t xml:space="preserve">Quy định </w:t>
      </w:r>
      <w:r w:rsidR="006509CF" w:rsidRPr="00696CCF">
        <w:rPr>
          <w:rFonts w:ascii="Times New Roman" w:hAnsi="Times New Roman"/>
          <w:b/>
          <w:sz w:val="28"/>
          <w:szCs w:val="28"/>
        </w:rPr>
        <w:t>mức thu, c</w:t>
      </w:r>
      <w:r w:rsidR="00371638" w:rsidRPr="00696CCF">
        <w:rPr>
          <w:rFonts w:ascii="Times New Roman" w:hAnsi="Times New Roman"/>
          <w:b/>
          <w:sz w:val="28"/>
          <w:szCs w:val="28"/>
        </w:rPr>
        <w:t>hế độ thu, nộp, quản lý và sử dụng</w:t>
      </w:r>
    </w:p>
    <w:p w:rsidR="00CF052D" w:rsidRPr="00696CCF" w:rsidRDefault="00371638" w:rsidP="00696CCF">
      <w:pPr>
        <w:spacing w:after="0" w:line="240" w:lineRule="auto"/>
        <w:jc w:val="center"/>
        <w:rPr>
          <w:rFonts w:ascii="Times New Roman" w:hAnsi="Times New Roman"/>
          <w:b/>
          <w:sz w:val="28"/>
          <w:szCs w:val="28"/>
        </w:rPr>
      </w:pPr>
      <w:r w:rsidRPr="00696CCF">
        <w:rPr>
          <w:rFonts w:ascii="Times New Roman" w:hAnsi="Times New Roman"/>
          <w:b/>
          <w:sz w:val="28"/>
          <w:szCs w:val="28"/>
        </w:rPr>
        <w:t>phí thẩm định cấp, cấp lại, điều chỉnh giấy phép môi trường</w:t>
      </w:r>
    </w:p>
    <w:p w:rsidR="00371638" w:rsidRPr="00696CCF" w:rsidRDefault="00371638" w:rsidP="00696CCF">
      <w:pPr>
        <w:spacing w:after="0" w:line="240" w:lineRule="auto"/>
        <w:jc w:val="center"/>
        <w:rPr>
          <w:rFonts w:ascii="Times New Roman" w:hAnsi="Times New Roman"/>
          <w:b/>
          <w:sz w:val="28"/>
          <w:szCs w:val="28"/>
        </w:rPr>
      </w:pPr>
      <w:r w:rsidRPr="00696CCF">
        <w:rPr>
          <w:rFonts w:ascii="Times New Roman" w:hAnsi="Times New Roman"/>
          <w:b/>
          <w:sz w:val="28"/>
          <w:szCs w:val="28"/>
        </w:rPr>
        <w:t xml:space="preserve">trên địa bàn tỉnh Bà Rịa </w:t>
      </w:r>
      <w:r w:rsidR="00CF052D" w:rsidRPr="00696CCF">
        <w:rPr>
          <w:rFonts w:ascii="Times New Roman" w:hAnsi="Times New Roman"/>
          <w:b/>
          <w:sz w:val="28"/>
          <w:szCs w:val="28"/>
        </w:rPr>
        <w:t>-</w:t>
      </w:r>
      <w:r w:rsidRPr="00696CCF">
        <w:rPr>
          <w:rFonts w:ascii="Times New Roman" w:hAnsi="Times New Roman"/>
          <w:b/>
          <w:sz w:val="28"/>
          <w:szCs w:val="28"/>
        </w:rPr>
        <w:t xml:space="preserve"> Vũng Tàu</w:t>
      </w:r>
    </w:p>
    <w:p w:rsidR="00C57F07" w:rsidRPr="00371638" w:rsidRDefault="00276F17" w:rsidP="0099266F">
      <w:pPr>
        <w:spacing w:after="0" w:line="240" w:lineRule="auto"/>
        <w:jc w:val="center"/>
        <w:rPr>
          <w:rFonts w:ascii="Times New Roman" w:hAnsi="Times New Roman"/>
          <w:b/>
          <w:bCs/>
          <w:sz w:val="28"/>
          <w:szCs w:val="28"/>
          <w:lang w:val="nb-NO"/>
        </w:rPr>
      </w:pPr>
      <w:r>
        <w:rPr>
          <w:noProof/>
        </w:rPr>
        <w:t>__________________________</w:t>
      </w:r>
      <w:bookmarkStart w:id="0" w:name="_GoBack"/>
      <w:bookmarkEnd w:id="0"/>
    </w:p>
    <w:p w:rsidR="00E7466E" w:rsidRPr="00E7466E" w:rsidRDefault="00E7466E" w:rsidP="0099266F">
      <w:pPr>
        <w:spacing w:after="0" w:line="240" w:lineRule="auto"/>
        <w:jc w:val="center"/>
        <w:rPr>
          <w:rFonts w:ascii="Times New Roman" w:hAnsi="Times New Roman"/>
          <w:b/>
          <w:color w:val="000000"/>
          <w:sz w:val="20"/>
          <w:szCs w:val="28"/>
          <w:lang w:val="pt-BR"/>
        </w:rPr>
      </w:pPr>
    </w:p>
    <w:p w:rsidR="006F7566" w:rsidRPr="0063009B" w:rsidRDefault="006F7566" w:rsidP="0099266F">
      <w:pPr>
        <w:spacing w:after="0" w:line="240" w:lineRule="auto"/>
        <w:jc w:val="center"/>
        <w:rPr>
          <w:rFonts w:ascii="Times New Roman" w:hAnsi="Times New Roman"/>
          <w:b/>
          <w:color w:val="000000"/>
          <w:sz w:val="28"/>
          <w:szCs w:val="28"/>
          <w:lang w:val="pt-BR"/>
        </w:rPr>
      </w:pPr>
      <w:r w:rsidRPr="0063009B">
        <w:rPr>
          <w:rFonts w:ascii="Times New Roman" w:hAnsi="Times New Roman"/>
          <w:b/>
          <w:color w:val="000000"/>
          <w:sz w:val="28"/>
          <w:szCs w:val="28"/>
          <w:lang w:val="pt-BR"/>
        </w:rPr>
        <w:t xml:space="preserve">HỘI ĐỒNG NHÂN DÂN TỈNH </w:t>
      </w:r>
      <w:r w:rsidR="00B7476B" w:rsidRPr="0063009B">
        <w:rPr>
          <w:rFonts w:ascii="Times New Roman" w:hAnsi="Times New Roman"/>
          <w:b/>
          <w:color w:val="000000"/>
          <w:sz w:val="28"/>
          <w:szCs w:val="28"/>
          <w:lang w:val="pt-BR"/>
        </w:rPr>
        <w:t xml:space="preserve">BÀ RỊA </w:t>
      </w:r>
      <w:r w:rsidR="00CF052D">
        <w:rPr>
          <w:rFonts w:ascii="Times New Roman" w:hAnsi="Times New Roman"/>
          <w:b/>
          <w:color w:val="000000"/>
          <w:sz w:val="28"/>
          <w:szCs w:val="28"/>
          <w:lang w:val="pt-BR"/>
        </w:rPr>
        <w:t xml:space="preserve">- </w:t>
      </w:r>
      <w:r w:rsidR="00B7476B" w:rsidRPr="0063009B">
        <w:rPr>
          <w:rFonts w:ascii="Times New Roman" w:hAnsi="Times New Roman"/>
          <w:b/>
          <w:color w:val="000000"/>
          <w:sz w:val="28"/>
          <w:szCs w:val="28"/>
          <w:lang w:val="pt-BR"/>
        </w:rPr>
        <w:t>VŨNG TÀU</w:t>
      </w:r>
    </w:p>
    <w:p w:rsidR="006F7566" w:rsidRPr="0063009B" w:rsidRDefault="006F7566" w:rsidP="0099266F">
      <w:pPr>
        <w:spacing w:after="0" w:line="240" w:lineRule="auto"/>
        <w:jc w:val="center"/>
        <w:rPr>
          <w:rFonts w:ascii="Times New Roman" w:hAnsi="Times New Roman"/>
          <w:b/>
          <w:color w:val="000000"/>
          <w:sz w:val="28"/>
          <w:szCs w:val="28"/>
          <w:lang w:val="pt-BR"/>
        </w:rPr>
      </w:pPr>
      <w:r w:rsidRPr="0063009B">
        <w:rPr>
          <w:rFonts w:ascii="Times New Roman" w:hAnsi="Times New Roman"/>
          <w:b/>
          <w:color w:val="000000"/>
          <w:sz w:val="28"/>
          <w:szCs w:val="28"/>
          <w:lang w:val="pt-BR"/>
        </w:rPr>
        <w:t>KHÓA</w:t>
      </w:r>
      <w:r w:rsidR="00BA6A21" w:rsidRPr="0063009B">
        <w:rPr>
          <w:rFonts w:ascii="Times New Roman" w:hAnsi="Times New Roman"/>
          <w:b/>
          <w:color w:val="000000"/>
          <w:sz w:val="28"/>
          <w:szCs w:val="28"/>
          <w:lang w:val="pt-BR"/>
        </w:rPr>
        <w:t xml:space="preserve"> </w:t>
      </w:r>
      <w:r w:rsidR="00A11CFA">
        <w:rPr>
          <w:rFonts w:ascii="Times New Roman" w:hAnsi="Times New Roman"/>
          <w:b/>
          <w:color w:val="000000"/>
          <w:sz w:val="28"/>
          <w:szCs w:val="28"/>
          <w:lang w:val="pt-BR"/>
        </w:rPr>
        <w:t>VII</w:t>
      </w:r>
      <w:r w:rsidRPr="0063009B">
        <w:rPr>
          <w:rFonts w:ascii="Times New Roman" w:hAnsi="Times New Roman"/>
          <w:b/>
          <w:color w:val="000000"/>
          <w:sz w:val="28"/>
          <w:szCs w:val="28"/>
          <w:lang w:val="pt-BR"/>
        </w:rPr>
        <w:t>, KỲ HỌP</w:t>
      </w:r>
      <w:r w:rsidR="00EE2BFC" w:rsidRPr="0063009B">
        <w:rPr>
          <w:rFonts w:ascii="Times New Roman" w:hAnsi="Times New Roman"/>
          <w:b/>
          <w:color w:val="000000"/>
          <w:sz w:val="28"/>
          <w:szCs w:val="28"/>
          <w:lang w:val="pt-BR"/>
        </w:rPr>
        <w:t xml:space="preserve"> THỨ</w:t>
      </w:r>
      <w:r w:rsidR="007E3605" w:rsidRPr="0063009B">
        <w:rPr>
          <w:rFonts w:ascii="Times New Roman" w:hAnsi="Times New Roman"/>
          <w:b/>
          <w:color w:val="000000"/>
          <w:sz w:val="28"/>
          <w:szCs w:val="28"/>
          <w:lang w:val="pt-BR"/>
        </w:rPr>
        <w:t xml:space="preserve"> </w:t>
      </w:r>
      <w:r w:rsidR="00A11CFA">
        <w:rPr>
          <w:rFonts w:ascii="Times New Roman" w:hAnsi="Times New Roman"/>
          <w:b/>
          <w:color w:val="000000"/>
          <w:sz w:val="28"/>
          <w:szCs w:val="28"/>
          <w:lang w:val="pt-BR"/>
        </w:rPr>
        <w:t>TÁM</w:t>
      </w:r>
    </w:p>
    <w:p w:rsidR="00E7466E" w:rsidRPr="00E7466E" w:rsidRDefault="00E7466E" w:rsidP="00E7466E">
      <w:pPr>
        <w:spacing w:after="0" w:line="240" w:lineRule="auto"/>
        <w:ind w:firstLine="720"/>
        <w:jc w:val="both"/>
        <w:rPr>
          <w:rFonts w:ascii="Times New Roman" w:hAnsi="Times New Roman"/>
          <w:i/>
          <w:color w:val="000000"/>
          <w:spacing w:val="-4"/>
          <w:sz w:val="26"/>
          <w:szCs w:val="28"/>
          <w:lang w:val="pt-BR"/>
        </w:rPr>
      </w:pPr>
    </w:p>
    <w:p w:rsidR="00775771" w:rsidRPr="0063009B" w:rsidRDefault="006F7566" w:rsidP="00696CCF">
      <w:pPr>
        <w:spacing w:before="120" w:after="120" w:line="360" w:lineRule="exact"/>
        <w:ind w:firstLine="720"/>
        <w:jc w:val="both"/>
        <w:rPr>
          <w:rFonts w:ascii="Times New Roman" w:hAnsi="Times New Roman"/>
          <w:i/>
          <w:color w:val="000000"/>
          <w:spacing w:val="-4"/>
          <w:sz w:val="28"/>
          <w:szCs w:val="28"/>
          <w:lang w:val="pt-BR"/>
        </w:rPr>
      </w:pPr>
      <w:r w:rsidRPr="0063009B">
        <w:rPr>
          <w:rFonts w:ascii="Times New Roman" w:hAnsi="Times New Roman"/>
          <w:i/>
          <w:color w:val="000000"/>
          <w:spacing w:val="-4"/>
          <w:sz w:val="28"/>
          <w:szCs w:val="28"/>
          <w:lang w:val="pt-BR"/>
        </w:rPr>
        <w:t>Căn cứ Luật Tổ chức chính quyền địa phương ngày 19</w:t>
      </w:r>
      <w:r w:rsidRPr="0063009B">
        <w:rPr>
          <w:rFonts w:ascii="Times New Roman" w:hAnsi="Times New Roman"/>
          <w:i/>
          <w:color w:val="000000"/>
          <w:spacing w:val="-4"/>
          <w:sz w:val="28"/>
          <w:szCs w:val="28"/>
          <w:lang w:val="vi-VN"/>
        </w:rPr>
        <w:t xml:space="preserve"> tháng </w:t>
      </w:r>
      <w:r w:rsidRPr="0063009B">
        <w:rPr>
          <w:rFonts w:ascii="Times New Roman" w:hAnsi="Times New Roman"/>
          <w:i/>
          <w:color w:val="000000"/>
          <w:spacing w:val="-4"/>
          <w:sz w:val="28"/>
          <w:szCs w:val="28"/>
          <w:lang w:val="pt-BR"/>
        </w:rPr>
        <w:t>6</w:t>
      </w:r>
      <w:r w:rsidRPr="0063009B">
        <w:rPr>
          <w:rFonts w:ascii="Times New Roman" w:hAnsi="Times New Roman"/>
          <w:i/>
          <w:color w:val="000000"/>
          <w:spacing w:val="-4"/>
          <w:sz w:val="28"/>
          <w:szCs w:val="28"/>
          <w:lang w:val="vi-VN"/>
        </w:rPr>
        <w:t xml:space="preserve"> năm </w:t>
      </w:r>
      <w:r w:rsidRPr="0063009B">
        <w:rPr>
          <w:rFonts w:ascii="Times New Roman" w:hAnsi="Times New Roman"/>
          <w:i/>
          <w:color w:val="000000"/>
          <w:spacing w:val="-4"/>
          <w:sz w:val="28"/>
          <w:szCs w:val="28"/>
          <w:lang w:val="pt-BR"/>
        </w:rPr>
        <w:t>2015</w:t>
      </w:r>
      <w:r w:rsidR="00775771" w:rsidRPr="0063009B">
        <w:rPr>
          <w:rFonts w:ascii="Times New Roman" w:hAnsi="Times New Roman"/>
          <w:i/>
          <w:color w:val="000000"/>
          <w:spacing w:val="-4"/>
          <w:sz w:val="28"/>
          <w:szCs w:val="28"/>
          <w:lang w:val="pt-BR"/>
        </w:rPr>
        <w:t>;</w:t>
      </w:r>
    </w:p>
    <w:p w:rsidR="00775771" w:rsidRDefault="00775771" w:rsidP="00696CCF">
      <w:pPr>
        <w:spacing w:before="120" w:after="120" w:line="360" w:lineRule="exact"/>
        <w:ind w:firstLine="720"/>
        <w:jc w:val="both"/>
        <w:rPr>
          <w:rFonts w:ascii="Times New Roman" w:hAnsi="Times New Roman"/>
          <w:i/>
          <w:spacing w:val="-4"/>
          <w:sz w:val="28"/>
          <w:szCs w:val="28"/>
          <w:lang w:val="pt-BR"/>
        </w:rPr>
      </w:pPr>
      <w:r>
        <w:rPr>
          <w:rFonts w:ascii="Times New Roman" w:hAnsi="Times New Roman"/>
          <w:i/>
          <w:spacing w:val="-4"/>
          <w:sz w:val="28"/>
          <w:szCs w:val="28"/>
          <w:lang w:val="pt-BR"/>
        </w:rPr>
        <w:t>Căn cứ</w:t>
      </w:r>
      <w:r w:rsidR="003337A9">
        <w:rPr>
          <w:rFonts w:ascii="Times New Roman" w:hAnsi="Times New Roman"/>
          <w:i/>
          <w:spacing w:val="-4"/>
          <w:sz w:val="28"/>
          <w:szCs w:val="28"/>
          <w:lang w:val="pt-BR"/>
        </w:rPr>
        <w:t xml:space="preserve"> </w:t>
      </w:r>
      <w:r>
        <w:rPr>
          <w:rFonts w:ascii="Times New Roman" w:hAnsi="Times New Roman"/>
          <w:i/>
          <w:spacing w:val="-4"/>
          <w:sz w:val="28"/>
          <w:szCs w:val="28"/>
          <w:lang w:val="pt-BR"/>
        </w:rPr>
        <w:t xml:space="preserve">Luật </w:t>
      </w:r>
      <w:r w:rsidR="00696CCF">
        <w:rPr>
          <w:rFonts w:ascii="Times New Roman" w:hAnsi="Times New Roman"/>
          <w:i/>
          <w:spacing w:val="-4"/>
          <w:sz w:val="28"/>
          <w:szCs w:val="28"/>
          <w:lang w:val="pt-BR"/>
        </w:rPr>
        <w:t>S</w:t>
      </w:r>
      <w:r>
        <w:rPr>
          <w:rFonts w:ascii="Times New Roman" w:hAnsi="Times New Roman"/>
          <w:i/>
          <w:spacing w:val="-4"/>
          <w:sz w:val="28"/>
          <w:szCs w:val="28"/>
          <w:lang w:val="pt-BR"/>
        </w:rPr>
        <w:t>ửa đổi, bổ sung một số điều của Luật Tổ chức Chính phủ và Luật Tổ chức chính quyền địa phương ngày 22</w:t>
      </w:r>
      <w:r>
        <w:rPr>
          <w:rFonts w:ascii="Times New Roman" w:hAnsi="Times New Roman"/>
          <w:i/>
          <w:spacing w:val="-4"/>
          <w:sz w:val="28"/>
          <w:szCs w:val="28"/>
          <w:lang w:val="vi-VN"/>
        </w:rPr>
        <w:t xml:space="preserve"> tháng</w:t>
      </w:r>
      <w:r>
        <w:rPr>
          <w:rFonts w:ascii="Times New Roman" w:hAnsi="Times New Roman"/>
          <w:i/>
          <w:spacing w:val="-4"/>
          <w:sz w:val="28"/>
          <w:szCs w:val="28"/>
          <w:lang w:val="pt-BR"/>
        </w:rPr>
        <w:t xml:space="preserve"> 11 </w:t>
      </w:r>
      <w:r>
        <w:rPr>
          <w:rFonts w:ascii="Times New Roman" w:hAnsi="Times New Roman"/>
          <w:i/>
          <w:spacing w:val="-4"/>
          <w:sz w:val="28"/>
          <w:szCs w:val="28"/>
          <w:lang w:val="vi-VN"/>
        </w:rPr>
        <w:t xml:space="preserve">năm </w:t>
      </w:r>
      <w:r>
        <w:rPr>
          <w:rFonts w:ascii="Times New Roman" w:hAnsi="Times New Roman"/>
          <w:i/>
          <w:spacing w:val="-4"/>
          <w:sz w:val="28"/>
          <w:szCs w:val="28"/>
          <w:lang w:val="pt-BR"/>
        </w:rPr>
        <w:t>2019;</w:t>
      </w:r>
    </w:p>
    <w:p w:rsidR="00775771" w:rsidRDefault="00775771" w:rsidP="00696CCF">
      <w:pPr>
        <w:spacing w:before="120" w:after="120" w:line="360" w:lineRule="exact"/>
        <w:ind w:firstLine="720"/>
        <w:jc w:val="both"/>
        <w:rPr>
          <w:rFonts w:ascii="Times New Roman" w:hAnsi="Times New Roman"/>
          <w:i/>
          <w:sz w:val="28"/>
          <w:szCs w:val="28"/>
        </w:rPr>
      </w:pPr>
      <w:r>
        <w:rPr>
          <w:rFonts w:ascii="Times New Roman" w:hAnsi="Times New Roman"/>
          <w:i/>
          <w:sz w:val="28"/>
          <w:szCs w:val="28"/>
          <w:lang w:val="vi-VN"/>
        </w:rPr>
        <w:t>Căn cứ Luậ</w:t>
      </w:r>
      <w:r w:rsidR="003337A9">
        <w:rPr>
          <w:rFonts w:ascii="Times New Roman" w:hAnsi="Times New Roman"/>
          <w:i/>
          <w:sz w:val="28"/>
          <w:szCs w:val="28"/>
          <w:lang w:val="vi-VN"/>
        </w:rPr>
        <w:t>t Phí và l</w:t>
      </w:r>
      <w:r>
        <w:rPr>
          <w:rFonts w:ascii="Times New Roman" w:hAnsi="Times New Roman"/>
          <w:i/>
          <w:sz w:val="28"/>
          <w:szCs w:val="28"/>
          <w:lang w:val="vi-VN"/>
        </w:rPr>
        <w:t>ệ phí ngày 25 tháng 11 năm 2015;</w:t>
      </w:r>
    </w:p>
    <w:p w:rsidR="00775771" w:rsidRDefault="00775771" w:rsidP="00696CCF">
      <w:pPr>
        <w:spacing w:before="120" w:after="120" w:line="360" w:lineRule="exact"/>
        <w:ind w:firstLine="720"/>
        <w:jc w:val="both"/>
        <w:rPr>
          <w:rFonts w:ascii="Times New Roman" w:hAnsi="Times New Roman"/>
          <w:i/>
          <w:sz w:val="28"/>
          <w:szCs w:val="28"/>
          <w:lang w:val="vi-VN"/>
        </w:rPr>
      </w:pPr>
      <w:r>
        <w:rPr>
          <w:rFonts w:ascii="Times New Roman" w:hAnsi="Times New Roman"/>
          <w:i/>
          <w:sz w:val="28"/>
          <w:szCs w:val="28"/>
          <w:lang w:val="vi-VN"/>
        </w:rPr>
        <w:t>Căn cứ Luật Bảo vệ môi trường ngày 17 tháng 11 năm 2020;</w:t>
      </w:r>
    </w:p>
    <w:p w:rsidR="00775771" w:rsidRDefault="00775771" w:rsidP="00696CCF">
      <w:pPr>
        <w:spacing w:before="120" w:after="120" w:line="360" w:lineRule="exact"/>
        <w:ind w:firstLine="720"/>
        <w:jc w:val="both"/>
        <w:rPr>
          <w:rFonts w:ascii="Times New Roman" w:hAnsi="Times New Roman"/>
          <w:i/>
          <w:sz w:val="28"/>
          <w:szCs w:val="28"/>
        </w:rPr>
      </w:pPr>
      <w:r>
        <w:rPr>
          <w:rFonts w:ascii="Times New Roman" w:hAnsi="Times New Roman"/>
          <w:i/>
          <w:sz w:val="28"/>
          <w:szCs w:val="28"/>
          <w:lang w:val="vi-VN"/>
        </w:rPr>
        <w:t xml:space="preserve">Căn cứ Nghị định số </w:t>
      </w:r>
      <w:r>
        <w:rPr>
          <w:rFonts w:ascii="Times New Roman" w:hAnsi="Times New Roman"/>
          <w:i/>
          <w:sz w:val="28"/>
          <w:szCs w:val="28"/>
        </w:rPr>
        <w:t>120</w:t>
      </w:r>
      <w:r>
        <w:rPr>
          <w:rFonts w:ascii="Times New Roman" w:hAnsi="Times New Roman"/>
          <w:i/>
          <w:sz w:val="28"/>
          <w:szCs w:val="28"/>
          <w:lang w:val="vi-VN"/>
        </w:rPr>
        <w:t xml:space="preserve">/2016/NĐ-CP ngày </w:t>
      </w:r>
      <w:r>
        <w:rPr>
          <w:rFonts w:ascii="Times New Roman" w:hAnsi="Times New Roman"/>
          <w:i/>
          <w:sz w:val="28"/>
          <w:szCs w:val="28"/>
        </w:rPr>
        <w:t>23</w:t>
      </w:r>
      <w:r>
        <w:rPr>
          <w:rFonts w:ascii="Times New Roman" w:hAnsi="Times New Roman"/>
          <w:i/>
          <w:sz w:val="28"/>
          <w:szCs w:val="28"/>
          <w:lang w:val="vi-VN"/>
        </w:rPr>
        <w:t xml:space="preserve"> tháng </w:t>
      </w:r>
      <w:r>
        <w:rPr>
          <w:rFonts w:ascii="Times New Roman" w:hAnsi="Times New Roman"/>
          <w:i/>
          <w:sz w:val="28"/>
          <w:szCs w:val="28"/>
        </w:rPr>
        <w:t>8</w:t>
      </w:r>
      <w:r>
        <w:rPr>
          <w:rFonts w:ascii="Times New Roman" w:hAnsi="Times New Roman"/>
          <w:i/>
          <w:sz w:val="28"/>
          <w:szCs w:val="28"/>
          <w:lang w:val="vi-VN"/>
        </w:rPr>
        <w:t xml:space="preserve"> năm 2016 của Chính phủ</w:t>
      </w:r>
      <w:r>
        <w:rPr>
          <w:rFonts w:ascii="Times New Roman" w:hAnsi="Times New Roman"/>
          <w:i/>
          <w:sz w:val="28"/>
          <w:szCs w:val="28"/>
        </w:rPr>
        <w:t xml:space="preserve"> </w:t>
      </w:r>
      <w:r w:rsidR="003337A9">
        <w:rPr>
          <w:rFonts w:ascii="Times New Roman" w:hAnsi="Times New Roman"/>
          <w:i/>
          <w:sz w:val="28"/>
          <w:szCs w:val="28"/>
        </w:rPr>
        <w:t>Q</w:t>
      </w:r>
      <w:r>
        <w:rPr>
          <w:rFonts w:ascii="Times New Roman" w:hAnsi="Times New Roman"/>
          <w:i/>
          <w:sz w:val="28"/>
          <w:szCs w:val="28"/>
        </w:rPr>
        <w:t>uy định chi tiết và hướng dẫn thi hành một số điều của Luậ</w:t>
      </w:r>
      <w:r w:rsidR="00B76163">
        <w:rPr>
          <w:rFonts w:ascii="Times New Roman" w:hAnsi="Times New Roman"/>
          <w:i/>
          <w:sz w:val="28"/>
          <w:szCs w:val="28"/>
        </w:rPr>
        <w:t>t P</w:t>
      </w:r>
      <w:r>
        <w:rPr>
          <w:rFonts w:ascii="Times New Roman" w:hAnsi="Times New Roman"/>
          <w:i/>
          <w:sz w:val="28"/>
          <w:szCs w:val="28"/>
        </w:rPr>
        <w:t>hí và lệ phí;</w:t>
      </w:r>
    </w:p>
    <w:p w:rsidR="003337A9" w:rsidRPr="0063009B" w:rsidRDefault="003337A9" w:rsidP="00696CCF">
      <w:pPr>
        <w:spacing w:before="120" w:after="120" w:line="360" w:lineRule="exact"/>
        <w:ind w:firstLine="720"/>
        <w:jc w:val="both"/>
        <w:rPr>
          <w:rFonts w:ascii="Times New Roman" w:hAnsi="Times New Roman"/>
          <w:i/>
          <w:color w:val="000000"/>
          <w:sz w:val="28"/>
          <w:szCs w:val="28"/>
          <w:lang w:val="de-DE" w:eastAsia="zh-CN"/>
        </w:rPr>
      </w:pPr>
      <w:r w:rsidRPr="0063009B">
        <w:rPr>
          <w:rFonts w:ascii="Times New Roman" w:hAnsi="Times New Roman"/>
          <w:i/>
          <w:color w:val="000000"/>
          <w:sz w:val="28"/>
          <w:szCs w:val="28"/>
          <w:lang w:val="vi-VN"/>
        </w:rPr>
        <w:t xml:space="preserve">Căn cứ </w:t>
      </w:r>
      <w:r w:rsidRPr="0063009B">
        <w:rPr>
          <w:rFonts w:ascii="Times New Roman" w:hAnsi="Times New Roman"/>
          <w:i/>
          <w:color w:val="000000"/>
          <w:sz w:val="28"/>
          <w:szCs w:val="28"/>
          <w:lang w:val="de-DE" w:eastAsia="zh-CN"/>
        </w:rPr>
        <w:t>Nghị định số 08/2022/NĐ-CP ngày 10 tháng 01 năm 2022 của Chính phủ Quy định chi tiết một số điều của Luật Bảo vệ môi trường;</w:t>
      </w:r>
    </w:p>
    <w:p w:rsidR="007E3605" w:rsidRPr="0063009B" w:rsidRDefault="007E3605" w:rsidP="00696CCF">
      <w:pPr>
        <w:spacing w:before="120" w:after="120" w:line="360" w:lineRule="exact"/>
        <w:ind w:firstLine="720"/>
        <w:jc w:val="both"/>
        <w:rPr>
          <w:rFonts w:ascii="Times New Roman" w:hAnsi="Times New Roman"/>
          <w:i/>
          <w:color w:val="000000"/>
          <w:sz w:val="28"/>
          <w:szCs w:val="28"/>
          <w:lang w:val="de-DE"/>
        </w:rPr>
      </w:pPr>
      <w:r w:rsidRPr="0063009B">
        <w:rPr>
          <w:rFonts w:ascii="Times New Roman" w:hAnsi="Times New Roman"/>
          <w:i/>
          <w:color w:val="000000"/>
          <w:sz w:val="28"/>
          <w:szCs w:val="28"/>
          <w:lang w:val="nb-NO"/>
        </w:rPr>
        <w:t xml:space="preserve">Căn cứ </w:t>
      </w:r>
      <w:r w:rsidRPr="0063009B">
        <w:rPr>
          <w:rFonts w:ascii="Times New Roman" w:hAnsi="Times New Roman"/>
          <w:i/>
          <w:color w:val="000000"/>
          <w:sz w:val="28"/>
          <w:szCs w:val="28"/>
          <w:lang w:val="de-DE"/>
        </w:rPr>
        <w:t>Thông tư số 85/2019/TT-BTC ngày 29 tháng 11 năm 2019 của Bộ trưởng Bộ Tài chính Hướng dẫn về phí và lệ phí thuộc thẩm quyền quyết định của Hội đồng nhân dân tỉnh, thành phố trực thuộc Trung ương;</w:t>
      </w:r>
    </w:p>
    <w:p w:rsidR="007E3605" w:rsidRPr="0063009B" w:rsidRDefault="007E3605" w:rsidP="00696CCF">
      <w:pPr>
        <w:spacing w:before="120" w:after="120" w:line="360" w:lineRule="exact"/>
        <w:ind w:firstLine="720"/>
        <w:jc w:val="both"/>
        <w:rPr>
          <w:rFonts w:ascii="Times New Roman" w:hAnsi="Times New Roman"/>
          <w:i/>
          <w:color w:val="000000"/>
          <w:sz w:val="28"/>
          <w:szCs w:val="28"/>
          <w:lang w:val="nb-NO"/>
        </w:rPr>
      </w:pPr>
      <w:r w:rsidRPr="0063009B">
        <w:rPr>
          <w:rFonts w:ascii="Times New Roman" w:hAnsi="Times New Roman"/>
          <w:i/>
          <w:color w:val="000000"/>
          <w:sz w:val="28"/>
          <w:szCs w:val="28"/>
          <w:lang w:val="vi-VN"/>
        </w:rPr>
        <w:t xml:space="preserve">Căn cứ Thông tư số </w:t>
      </w:r>
      <w:r w:rsidRPr="0063009B">
        <w:rPr>
          <w:rFonts w:ascii="Times New Roman" w:hAnsi="Times New Roman"/>
          <w:i/>
          <w:color w:val="000000"/>
          <w:sz w:val="28"/>
          <w:szCs w:val="28"/>
          <w:lang w:val="nb-NO"/>
        </w:rPr>
        <w:t>106</w:t>
      </w:r>
      <w:r w:rsidRPr="0063009B">
        <w:rPr>
          <w:rFonts w:ascii="Times New Roman" w:hAnsi="Times New Roman"/>
          <w:i/>
          <w:color w:val="000000"/>
          <w:sz w:val="28"/>
          <w:szCs w:val="28"/>
          <w:lang w:val="vi-VN"/>
        </w:rPr>
        <w:t>/</w:t>
      </w:r>
      <w:r w:rsidRPr="0063009B">
        <w:rPr>
          <w:rFonts w:ascii="Times New Roman" w:hAnsi="Times New Roman"/>
          <w:i/>
          <w:color w:val="000000"/>
          <w:sz w:val="28"/>
          <w:szCs w:val="28"/>
          <w:lang w:val="nb-NO"/>
        </w:rPr>
        <w:t>2021</w:t>
      </w:r>
      <w:r w:rsidRPr="0063009B">
        <w:rPr>
          <w:rFonts w:ascii="Times New Roman" w:hAnsi="Times New Roman"/>
          <w:i/>
          <w:color w:val="000000"/>
          <w:sz w:val="28"/>
          <w:szCs w:val="28"/>
          <w:lang w:val="vi-VN"/>
        </w:rPr>
        <w:t xml:space="preserve">/TT-BTC ngày </w:t>
      </w:r>
      <w:r w:rsidRPr="0063009B">
        <w:rPr>
          <w:rFonts w:ascii="Times New Roman" w:hAnsi="Times New Roman"/>
          <w:i/>
          <w:color w:val="000000"/>
          <w:sz w:val="28"/>
          <w:szCs w:val="28"/>
          <w:lang w:val="nb-NO"/>
        </w:rPr>
        <w:t>26</w:t>
      </w:r>
      <w:r w:rsidRPr="0063009B">
        <w:rPr>
          <w:rFonts w:ascii="Times New Roman" w:hAnsi="Times New Roman"/>
          <w:i/>
          <w:color w:val="000000"/>
          <w:sz w:val="28"/>
          <w:szCs w:val="28"/>
          <w:lang w:val="vi-VN"/>
        </w:rPr>
        <w:t xml:space="preserve"> tháng 11 năm </w:t>
      </w:r>
      <w:r w:rsidRPr="0063009B">
        <w:rPr>
          <w:rFonts w:ascii="Times New Roman" w:hAnsi="Times New Roman"/>
          <w:i/>
          <w:color w:val="000000"/>
          <w:sz w:val="28"/>
          <w:szCs w:val="28"/>
          <w:lang w:val="nb-NO"/>
        </w:rPr>
        <w:t xml:space="preserve">2021 </w:t>
      </w:r>
      <w:r w:rsidRPr="0063009B">
        <w:rPr>
          <w:rFonts w:ascii="Times New Roman" w:hAnsi="Times New Roman"/>
          <w:i/>
          <w:color w:val="000000"/>
          <w:sz w:val="28"/>
          <w:szCs w:val="28"/>
          <w:lang w:val="vi-VN"/>
        </w:rPr>
        <w:t xml:space="preserve">của </w:t>
      </w:r>
      <w:r w:rsidRPr="0063009B">
        <w:rPr>
          <w:rFonts w:ascii="Times New Roman" w:hAnsi="Times New Roman"/>
          <w:i/>
          <w:color w:val="000000"/>
          <w:sz w:val="28"/>
          <w:szCs w:val="28"/>
          <w:lang w:val="nb-NO"/>
        </w:rPr>
        <w:t xml:space="preserve">Bộ trưởng </w:t>
      </w:r>
      <w:r w:rsidRPr="0063009B">
        <w:rPr>
          <w:rFonts w:ascii="Times New Roman" w:hAnsi="Times New Roman"/>
          <w:i/>
          <w:color w:val="000000"/>
          <w:sz w:val="28"/>
          <w:szCs w:val="28"/>
          <w:lang w:val="vi-VN"/>
        </w:rPr>
        <w:t>Bộ Tài chính</w:t>
      </w:r>
      <w:r w:rsidRPr="0063009B">
        <w:rPr>
          <w:rFonts w:ascii="Times New Roman" w:hAnsi="Times New Roman"/>
          <w:i/>
          <w:color w:val="000000"/>
          <w:sz w:val="28"/>
          <w:szCs w:val="28"/>
          <w:lang w:val="nb-NO"/>
        </w:rPr>
        <w:t xml:space="preserve"> </w:t>
      </w:r>
      <w:r w:rsidR="005B70E4">
        <w:rPr>
          <w:rFonts w:ascii="Times New Roman" w:hAnsi="Times New Roman"/>
          <w:i/>
          <w:color w:val="000000"/>
          <w:sz w:val="28"/>
          <w:szCs w:val="28"/>
          <w:lang w:val="nb-NO"/>
        </w:rPr>
        <w:t>S</w:t>
      </w:r>
      <w:r w:rsidRPr="0063009B">
        <w:rPr>
          <w:rFonts w:ascii="Times New Roman" w:hAnsi="Times New Roman"/>
          <w:i/>
          <w:color w:val="000000"/>
          <w:sz w:val="28"/>
          <w:szCs w:val="28"/>
          <w:lang w:val="nb-NO"/>
        </w:rPr>
        <w:t xml:space="preserve">ửa đổi, bổ sung một số điều của Thông tư số 85/2019/TT-BTC ngày 29 tháng 11 năm 2019 của </w:t>
      </w:r>
      <w:r w:rsidR="003337A9" w:rsidRPr="0063009B">
        <w:rPr>
          <w:rFonts w:ascii="Times New Roman" w:hAnsi="Times New Roman"/>
          <w:i/>
          <w:color w:val="000000"/>
          <w:sz w:val="28"/>
          <w:szCs w:val="28"/>
          <w:lang w:val="nb-NO"/>
        </w:rPr>
        <w:t xml:space="preserve">Bộ trưởng </w:t>
      </w:r>
      <w:r w:rsidRPr="0063009B">
        <w:rPr>
          <w:rFonts w:ascii="Times New Roman" w:hAnsi="Times New Roman"/>
          <w:i/>
          <w:color w:val="000000"/>
          <w:sz w:val="28"/>
          <w:szCs w:val="28"/>
          <w:lang w:val="nb-NO"/>
        </w:rPr>
        <w:t>Bộ Tài chính Hướng dẫn về phí và lệ phí thuộc thẩm quyền quyết định của Hội đồng nhân dân tỉnh, thành phố trực thuộc Trung ương;</w:t>
      </w:r>
    </w:p>
    <w:p w:rsidR="00775771" w:rsidRPr="0063009B" w:rsidRDefault="00775771" w:rsidP="00696CCF">
      <w:pPr>
        <w:spacing w:before="120" w:after="120" w:line="360" w:lineRule="exact"/>
        <w:ind w:firstLine="720"/>
        <w:jc w:val="both"/>
        <w:rPr>
          <w:rFonts w:ascii="Times New Roman" w:hAnsi="Times New Roman"/>
          <w:i/>
          <w:iCs/>
          <w:color w:val="000000"/>
          <w:sz w:val="28"/>
          <w:szCs w:val="28"/>
          <w:shd w:val="clear" w:color="auto" w:fill="FFFFFF"/>
          <w:lang w:val="nb-NO"/>
        </w:rPr>
      </w:pPr>
      <w:r w:rsidRPr="0063009B">
        <w:rPr>
          <w:rFonts w:ascii="Times New Roman" w:hAnsi="Times New Roman"/>
          <w:i/>
          <w:color w:val="000000"/>
          <w:sz w:val="28"/>
          <w:szCs w:val="28"/>
          <w:lang w:val="de-DE"/>
        </w:rPr>
        <w:t xml:space="preserve">Căn cứ Thông tư số 02/2022/TT-BTNMT </w:t>
      </w:r>
      <w:r w:rsidRPr="0063009B">
        <w:rPr>
          <w:rFonts w:ascii="Times New Roman" w:hAnsi="Times New Roman"/>
          <w:i/>
          <w:color w:val="000000"/>
          <w:sz w:val="28"/>
          <w:szCs w:val="28"/>
          <w:lang w:val="de-DE" w:eastAsia="zh-CN"/>
        </w:rPr>
        <w:t xml:space="preserve">ngày 10 tháng 01 năm 2022 </w:t>
      </w:r>
      <w:r w:rsidRPr="0063009B">
        <w:rPr>
          <w:rFonts w:ascii="Times New Roman" w:hAnsi="Times New Roman"/>
          <w:i/>
          <w:color w:val="000000"/>
          <w:sz w:val="28"/>
          <w:szCs w:val="28"/>
          <w:lang w:val="de-DE"/>
        </w:rPr>
        <w:t xml:space="preserve">của Bộ trưởng Bộ Tài nguyên và Môi trường </w:t>
      </w:r>
      <w:r w:rsidR="007E3605" w:rsidRPr="0063009B">
        <w:rPr>
          <w:rFonts w:ascii="Times New Roman" w:hAnsi="Times New Roman"/>
          <w:i/>
          <w:color w:val="000000"/>
          <w:sz w:val="28"/>
          <w:szCs w:val="28"/>
          <w:lang w:val="de-DE"/>
        </w:rPr>
        <w:t>Q</w:t>
      </w:r>
      <w:r w:rsidRPr="0063009B">
        <w:rPr>
          <w:rFonts w:ascii="Times New Roman" w:hAnsi="Times New Roman"/>
          <w:i/>
          <w:color w:val="000000"/>
          <w:sz w:val="28"/>
          <w:szCs w:val="28"/>
          <w:lang w:val="de-DE"/>
        </w:rPr>
        <w:t>uy định chi tiết thi hành một số điều của Luật Bảo vệ môi trường</w:t>
      </w:r>
      <w:r w:rsidRPr="0063009B">
        <w:rPr>
          <w:rFonts w:ascii="Times New Roman" w:hAnsi="Times New Roman"/>
          <w:i/>
          <w:iCs/>
          <w:color w:val="000000"/>
          <w:sz w:val="28"/>
          <w:szCs w:val="28"/>
          <w:shd w:val="clear" w:color="auto" w:fill="FFFFFF"/>
          <w:lang w:val="nb-NO"/>
        </w:rPr>
        <w:t>;</w:t>
      </w:r>
    </w:p>
    <w:p w:rsidR="006F7566" w:rsidRPr="0063009B" w:rsidRDefault="006F7566" w:rsidP="00696CCF">
      <w:pPr>
        <w:spacing w:before="120" w:after="120" w:line="360" w:lineRule="exact"/>
        <w:ind w:firstLine="720"/>
        <w:jc w:val="both"/>
        <w:rPr>
          <w:rFonts w:ascii="Times New Roman" w:hAnsi="Times New Roman"/>
          <w:i/>
          <w:color w:val="000000"/>
          <w:sz w:val="28"/>
          <w:szCs w:val="28"/>
          <w:lang w:val="pt-BR"/>
        </w:rPr>
      </w:pPr>
      <w:r w:rsidRPr="0063009B">
        <w:rPr>
          <w:rFonts w:ascii="Times New Roman" w:hAnsi="Times New Roman"/>
          <w:i/>
          <w:color w:val="000000"/>
          <w:sz w:val="28"/>
          <w:szCs w:val="28"/>
          <w:lang w:val="vi-VN"/>
        </w:rPr>
        <w:t>Xét Tờ trình s</w:t>
      </w:r>
      <w:r w:rsidR="00F06F43" w:rsidRPr="0063009B">
        <w:rPr>
          <w:rFonts w:ascii="Times New Roman" w:hAnsi="Times New Roman"/>
          <w:i/>
          <w:color w:val="000000"/>
          <w:sz w:val="28"/>
          <w:szCs w:val="28"/>
          <w:lang w:val="vi-VN"/>
        </w:rPr>
        <w:t xml:space="preserve">ố </w:t>
      </w:r>
      <w:r w:rsidR="00DF55F6">
        <w:rPr>
          <w:rFonts w:ascii="Times New Roman" w:hAnsi="Times New Roman"/>
          <w:i/>
          <w:color w:val="000000"/>
          <w:sz w:val="28"/>
          <w:szCs w:val="28"/>
        </w:rPr>
        <w:t>105</w:t>
      </w:r>
      <w:r w:rsidR="00974A4A" w:rsidRPr="0063009B">
        <w:rPr>
          <w:rFonts w:ascii="Times New Roman" w:hAnsi="Times New Roman"/>
          <w:i/>
          <w:color w:val="000000"/>
          <w:sz w:val="28"/>
          <w:szCs w:val="28"/>
          <w:lang w:val="vi-VN"/>
        </w:rPr>
        <w:t>/</w:t>
      </w:r>
      <w:r w:rsidR="00F06F43" w:rsidRPr="0063009B">
        <w:rPr>
          <w:rFonts w:ascii="Times New Roman" w:hAnsi="Times New Roman"/>
          <w:i/>
          <w:color w:val="000000"/>
          <w:sz w:val="28"/>
          <w:szCs w:val="28"/>
          <w:lang w:val="vi-VN"/>
        </w:rPr>
        <w:t xml:space="preserve">TTr-UBND ngày </w:t>
      </w:r>
      <w:r w:rsidR="00DF55F6">
        <w:rPr>
          <w:rFonts w:ascii="Times New Roman" w:hAnsi="Times New Roman"/>
          <w:i/>
          <w:color w:val="000000"/>
          <w:sz w:val="28"/>
          <w:szCs w:val="28"/>
        </w:rPr>
        <w:t>27</w:t>
      </w:r>
      <w:r w:rsidR="00F06F43" w:rsidRPr="0063009B">
        <w:rPr>
          <w:rFonts w:ascii="Times New Roman" w:hAnsi="Times New Roman"/>
          <w:i/>
          <w:color w:val="000000"/>
          <w:sz w:val="28"/>
          <w:szCs w:val="28"/>
          <w:lang w:val="vi-VN"/>
        </w:rPr>
        <w:t xml:space="preserve"> tháng </w:t>
      </w:r>
      <w:r w:rsidR="00DF55F6">
        <w:rPr>
          <w:rFonts w:ascii="Times New Roman" w:hAnsi="Times New Roman"/>
          <w:i/>
          <w:color w:val="000000"/>
          <w:sz w:val="28"/>
          <w:szCs w:val="28"/>
        </w:rPr>
        <w:t xml:space="preserve">6 </w:t>
      </w:r>
      <w:r w:rsidRPr="0063009B">
        <w:rPr>
          <w:rFonts w:ascii="Times New Roman" w:hAnsi="Times New Roman"/>
          <w:i/>
          <w:color w:val="000000"/>
          <w:sz w:val="28"/>
          <w:szCs w:val="28"/>
          <w:lang w:val="vi-VN"/>
        </w:rPr>
        <w:t>năm 202</w:t>
      </w:r>
      <w:r w:rsidR="00EE2BFC" w:rsidRPr="0063009B">
        <w:rPr>
          <w:rFonts w:ascii="Times New Roman" w:hAnsi="Times New Roman"/>
          <w:i/>
          <w:color w:val="000000"/>
          <w:sz w:val="28"/>
          <w:szCs w:val="28"/>
          <w:lang w:val="vi-VN"/>
        </w:rPr>
        <w:t>2</w:t>
      </w:r>
      <w:r w:rsidRPr="0063009B">
        <w:rPr>
          <w:rFonts w:ascii="Times New Roman" w:hAnsi="Times New Roman"/>
          <w:i/>
          <w:color w:val="000000"/>
          <w:sz w:val="28"/>
          <w:szCs w:val="28"/>
          <w:lang w:val="vi-VN"/>
        </w:rPr>
        <w:t xml:space="preserve"> của Ủy ban nhân dân tỉnh</w:t>
      </w:r>
      <w:r w:rsidR="003337A9" w:rsidRPr="0063009B">
        <w:rPr>
          <w:rFonts w:ascii="Times New Roman" w:hAnsi="Times New Roman"/>
          <w:i/>
          <w:color w:val="000000"/>
          <w:sz w:val="28"/>
          <w:szCs w:val="28"/>
        </w:rPr>
        <w:t xml:space="preserve"> </w:t>
      </w:r>
      <w:r w:rsidRPr="0063009B">
        <w:rPr>
          <w:rFonts w:ascii="Times New Roman" w:hAnsi="Times New Roman"/>
          <w:i/>
          <w:color w:val="000000"/>
          <w:sz w:val="28"/>
          <w:szCs w:val="28"/>
          <w:lang w:val="vi-VN"/>
        </w:rPr>
        <w:t>về</w:t>
      </w:r>
      <w:r w:rsidR="007E3605" w:rsidRPr="0063009B">
        <w:rPr>
          <w:rFonts w:ascii="Times New Roman" w:hAnsi="Times New Roman"/>
          <w:i/>
          <w:color w:val="000000"/>
          <w:sz w:val="28"/>
          <w:szCs w:val="28"/>
          <w:lang w:val="vi-VN"/>
        </w:rPr>
        <w:t xml:space="preserve"> </w:t>
      </w:r>
      <w:r w:rsidR="00C75466" w:rsidRPr="0063009B">
        <w:rPr>
          <w:rFonts w:ascii="Times New Roman" w:hAnsi="Times New Roman"/>
          <w:i/>
          <w:color w:val="000000"/>
          <w:sz w:val="28"/>
          <w:szCs w:val="28"/>
          <w:lang w:val="nb-NO"/>
        </w:rPr>
        <w:t>dự thảo</w:t>
      </w:r>
      <w:r w:rsidR="00F8070C" w:rsidRPr="0063009B">
        <w:rPr>
          <w:rFonts w:ascii="Times New Roman" w:hAnsi="Times New Roman"/>
          <w:i/>
          <w:color w:val="000000"/>
          <w:sz w:val="28"/>
          <w:szCs w:val="28"/>
          <w:lang w:val="vi-VN"/>
        </w:rPr>
        <w:t xml:space="preserve"> </w:t>
      </w:r>
      <w:r w:rsidR="00A073F5" w:rsidRPr="0063009B">
        <w:rPr>
          <w:rFonts w:ascii="Times New Roman" w:hAnsi="Times New Roman"/>
          <w:bCs/>
          <w:i/>
          <w:color w:val="000000"/>
          <w:sz w:val="28"/>
          <w:szCs w:val="28"/>
          <w:lang w:val="nb-NO"/>
        </w:rPr>
        <w:t>Nghị quyế</w:t>
      </w:r>
      <w:r w:rsidR="00C75466" w:rsidRPr="0063009B">
        <w:rPr>
          <w:rFonts w:ascii="Times New Roman" w:hAnsi="Times New Roman"/>
          <w:bCs/>
          <w:i/>
          <w:color w:val="000000"/>
          <w:sz w:val="28"/>
          <w:szCs w:val="28"/>
          <w:lang w:val="nb-NO"/>
        </w:rPr>
        <w:t xml:space="preserve">t </w:t>
      </w:r>
      <w:r w:rsidR="00C57F07" w:rsidRPr="0096595F">
        <w:rPr>
          <w:rFonts w:ascii="Times New Roman" w:hAnsi="Times New Roman"/>
          <w:bCs/>
          <w:i/>
          <w:sz w:val="28"/>
          <w:szCs w:val="28"/>
          <w:lang w:val="vi-VN"/>
        </w:rPr>
        <w:t xml:space="preserve">Quy </w:t>
      </w:r>
      <w:r w:rsidR="00C57F07" w:rsidRPr="002C2891">
        <w:rPr>
          <w:rFonts w:ascii="Times New Roman" w:hAnsi="Times New Roman"/>
          <w:bCs/>
          <w:i/>
          <w:color w:val="000000"/>
          <w:sz w:val="28"/>
          <w:szCs w:val="28"/>
          <w:lang w:val="nb-NO"/>
        </w:rPr>
        <w:t>định</w:t>
      </w:r>
      <w:r w:rsidR="008E29E8" w:rsidRPr="002C2891">
        <w:rPr>
          <w:rFonts w:ascii="Times New Roman" w:hAnsi="Times New Roman"/>
          <w:bCs/>
          <w:i/>
          <w:color w:val="000000"/>
          <w:sz w:val="28"/>
          <w:szCs w:val="28"/>
          <w:lang w:val="nb-NO"/>
        </w:rPr>
        <w:t xml:space="preserve"> </w:t>
      </w:r>
      <w:r w:rsidR="002C2891" w:rsidRPr="002C2891">
        <w:rPr>
          <w:rFonts w:ascii="Times New Roman" w:hAnsi="Times New Roman"/>
          <w:bCs/>
          <w:i/>
          <w:color w:val="000000"/>
          <w:sz w:val="28"/>
          <w:szCs w:val="28"/>
          <w:lang w:val="nb-NO"/>
        </w:rPr>
        <w:t xml:space="preserve">mức thu, </w:t>
      </w:r>
      <w:r w:rsidR="008E29E8" w:rsidRPr="002C2891">
        <w:rPr>
          <w:rFonts w:ascii="Times New Roman" w:hAnsi="Times New Roman"/>
          <w:bCs/>
          <w:i/>
          <w:color w:val="000000"/>
          <w:sz w:val="28"/>
          <w:szCs w:val="28"/>
          <w:lang w:val="nb-NO"/>
        </w:rPr>
        <w:t>chế độ thu, nộp, quản lý và sử dụng phí thẩm định cấp, cấp lại, điều chỉnh giấy</w:t>
      </w:r>
      <w:r w:rsidR="008E29E8" w:rsidRPr="0096595F">
        <w:rPr>
          <w:rFonts w:ascii="Times New Roman" w:hAnsi="Times New Roman"/>
          <w:bCs/>
          <w:i/>
          <w:iCs/>
          <w:sz w:val="28"/>
          <w:szCs w:val="28"/>
          <w:lang w:val="it-IT"/>
        </w:rPr>
        <w:t xml:space="preserve"> phép </w:t>
      </w:r>
      <w:r w:rsidR="008E29E8" w:rsidRPr="008E29E8">
        <w:rPr>
          <w:rFonts w:ascii="Times New Roman" w:hAnsi="Times New Roman"/>
          <w:bCs/>
          <w:i/>
          <w:iCs/>
          <w:sz w:val="28"/>
          <w:szCs w:val="28"/>
          <w:lang w:val="it-IT"/>
        </w:rPr>
        <w:t>môi trường trên địa bàn tỉnh Bà Rị</w:t>
      </w:r>
      <w:r w:rsidR="00866EA6">
        <w:rPr>
          <w:rFonts w:ascii="Times New Roman" w:hAnsi="Times New Roman"/>
          <w:bCs/>
          <w:i/>
          <w:iCs/>
          <w:sz w:val="28"/>
          <w:szCs w:val="28"/>
          <w:lang w:val="it-IT"/>
        </w:rPr>
        <w:t xml:space="preserve">a- </w:t>
      </w:r>
      <w:r w:rsidR="008E29E8" w:rsidRPr="008E29E8">
        <w:rPr>
          <w:rFonts w:ascii="Times New Roman" w:hAnsi="Times New Roman"/>
          <w:bCs/>
          <w:i/>
          <w:iCs/>
          <w:sz w:val="28"/>
          <w:szCs w:val="28"/>
          <w:lang w:val="it-IT"/>
        </w:rPr>
        <w:t>Vũng Tàu</w:t>
      </w:r>
      <w:r w:rsidR="00907B31" w:rsidRPr="0063009B">
        <w:rPr>
          <w:rFonts w:ascii="Times New Roman" w:hAnsi="Times New Roman"/>
          <w:bCs/>
          <w:i/>
          <w:color w:val="000000"/>
          <w:sz w:val="28"/>
          <w:szCs w:val="28"/>
          <w:lang w:val="sv-SE"/>
        </w:rPr>
        <w:t>;</w:t>
      </w:r>
      <w:r w:rsidR="003335D2">
        <w:rPr>
          <w:rFonts w:ascii="Times New Roman" w:hAnsi="Times New Roman"/>
          <w:bCs/>
          <w:i/>
          <w:color w:val="000000"/>
          <w:sz w:val="28"/>
          <w:szCs w:val="28"/>
          <w:lang w:val="sv-SE"/>
        </w:rPr>
        <w:t xml:space="preserve"> </w:t>
      </w:r>
      <w:r w:rsidRPr="0063009B">
        <w:rPr>
          <w:rFonts w:ascii="Times New Roman" w:hAnsi="Times New Roman"/>
          <w:i/>
          <w:color w:val="000000"/>
          <w:sz w:val="28"/>
          <w:szCs w:val="28"/>
          <w:lang w:val="vi-VN"/>
        </w:rPr>
        <w:t>Báo cáo thẩm tra s</w:t>
      </w:r>
      <w:r w:rsidR="00BF1FA2" w:rsidRPr="0063009B">
        <w:rPr>
          <w:rFonts w:ascii="Times New Roman" w:hAnsi="Times New Roman"/>
          <w:i/>
          <w:color w:val="000000"/>
          <w:sz w:val="28"/>
          <w:szCs w:val="28"/>
          <w:lang w:val="vi-VN"/>
        </w:rPr>
        <w:t xml:space="preserve">ố </w:t>
      </w:r>
      <w:r w:rsidR="00E01B5D">
        <w:rPr>
          <w:rFonts w:ascii="Times New Roman" w:hAnsi="Times New Roman"/>
          <w:i/>
          <w:color w:val="000000"/>
          <w:sz w:val="28"/>
          <w:szCs w:val="28"/>
        </w:rPr>
        <w:t>79/BC-KTNS</w:t>
      </w:r>
      <w:r w:rsidR="00BF1FA2" w:rsidRPr="0063009B">
        <w:rPr>
          <w:rFonts w:ascii="Times New Roman" w:hAnsi="Times New Roman"/>
          <w:i/>
          <w:color w:val="000000"/>
          <w:sz w:val="28"/>
          <w:szCs w:val="28"/>
          <w:lang w:val="vi-VN"/>
        </w:rPr>
        <w:t xml:space="preserve"> ngày</w:t>
      </w:r>
      <w:r w:rsidR="008E29E8" w:rsidRPr="0063009B">
        <w:rPr>
          <w:rFonts w:ascii="Times New Roman" w:hAnsi="Times New Roman"/>
          <w:i/>
          <w:color w:val="000000"/>
          <w:sz w:val="28"/>
          <w:szCs w:val="28"/>
        </w:rPr>
        <w:t xml:space="preserve"> </w:t>
      </w:r>
      <w:r w:rsidR="00E01B5D">
        <w:rPr>
          <w:rFonts w:ascii="Times New Roman" w:hAnsi="Times New Roman"/>
          <w:i/>
          <w:color w:val="000000"/>
          <w:sz w:val="28"/>
          <w:szCs w:val="28"/>
        </w:rPr>
        <w:t>27</w:t>
      </w:r>
      <w:r w:rsidR="00BF1FA2" w:rsidRPr="0063009B">
        <w:rPr>
          <w:rFonts w:ascii="Times New Roman" w:hAnsi="Times New Roman"/>
          <w:i/>
          <w:color w:val="000000"/>
          <w:sz w:val="28"/>
          <w:szCs w:val="28"/>
          <w:lang w:val="vi-VN"/>
        </w:rPr>
        <w:t xml:space="preserve"> tháng</w:t>
      </w:r>
      <w:r w:rsidR="00E01B5D">
        <w:rPr>
          <w:rFonts w:ascii="Times New Roman" w:hAnsi="Times New Roman"/>
          <w:i/>
          <w:color w:val="000000"/>
          <w:sz w:val="28"/>
          <w:szCs w:val="28"/>
        </w:rPr>
        <w:t xml:space="preserve"> 6</w:t>
      </w:r>
      <w:r w:rsidR="00974A4A" w:rsidRPr="0063009B">
        <w:rPr>
          <w:rFonts w:ascii="Times New Roman" w:hAnsi="Times New Roman"/>
          <w:i/>
          <w:color w:val="000000"/>
          <w:sz w:val="28"/>
          <w:szCs w:val="28"/>
          <w:lang w:val="vi-VN"/>
        </w:rPr>
        <w:t xml:space="preserve"> </w:t>
      </w:r>
      <w:r w:rsidRPr="0063009B">
        <w:rPr>
          <w:rFonts w:ascii="Times New Roman" w:hAnsi="Times New Roman"/>
          <w:i/>
          <w:color w:val="000000"/>
          <w:sz w:val="28"/>
          <w:szCs w:val="28"/>
          <w:lang w:val="vi-VN"/>
        </w:rPr>
        <w:lastRenderedPageBreak/>
        <w:t xml:space="preserve">năm </w:t>
      </w:r>
      <w:r w:rsidR="00F662CC" w:rsidRPr="0063009B">
        <w:rPr>
          <w:rFonts w:ascii="Times New Roman" w:hAnsi="Times New Roman"/>
          <w:i/>
          <w:color w:val="000000"/>
          <w:sz w:val="28"/>
          <w:szCs w:val="28"/>
          <w:lang w:val="nb-NO"/>
        </w:rPr>
        <w:t>2022</w:t>
      </w:r>
      <w:r w:rsidRPr="0063009B">
        <w:rPr>
          <w:rFonts w:ascii="Times New Roman" w:hAnsi="Times New Roman"/>
          <w:i/>
          <w:color w:val="000000"/>
          <w:sz w:val="28"/>
          <w:szCs w:val="28"/>
          <w:lang w:val="vi-VN"/>
        </w:rPr>
        <w:t xml:space="preserve"> củ</w:t>
      </w:r>
      <w:r w:rsidR="00974A4A" w:rsidRPr="0063009B">
        <w:rPr>
          <w:rFonts w:ascii="Times New Roman" w:hAnsi="Times New Roman"/>
          <w:i/>
          <w:color w:val="000000"/>
          <w:sz w:val="28"/>
          <w:szCs w:val="28"/>
          <w:lang w:val="vi-VN"/>
        </w:rPr>
        <w:t xml:space="preserve">a </w:t>
      </w:r>
      <w:r w:rsidR="00B7476B" w:rsidRPr="0063009B">
        <w:rPr>
          <w:rFonts w:ascii="Times New Roman" w:hAnsi="Times New Roman"/>
          <w:i/>
          <w:color w:val="000000"/>
          <w:sz w:val="28"/>
          <w:szCs w:val="28"/>
          <w:lang w:val="nb-NO"/>
        </w:rPr>
        <w:t>Ban Kinh tế - Ngân sách Hội đồng nhân dân tỉ</w:t>
      </w:r>
      <w:r w:rsidR="007E3605" w:rsidRPr="0063009B">
        <w:rPr>
          <w:rFonts w:ascii="Times New Roman" w:hAnsi="Times New Roman"/>
          <w:i/>
          <w:color w:val="000000"/>
          <w:sz w:val="28"/>
          <w:szCs w:val="28"/>
          <w:lang w:val="nb-NO"/>
        </w:rPr>
        <w:t xml:space="preserve">nh; </w:t>
      </w:r>
      <w:r w:rsidR="00B76163" w:rsidRPr="0063009B">
        <w:rPr>
          <w:rFonts w:ascii="Times New Roman" w:hAnsi="Times New Roman"/>
          <w:i/>
          <w:color w:val="000000"/>
          <w:sz w:val="28"/>
          <w:szCs w:val="28"/>
          <w:lang w:val="nb-NO"/>
        </w:rPr>
        <w:t>ý</w:t>
      </w:r>
      <w:r w:rsidRPr="0063009B">
        <w:rPr>
          <w:rFonts w:ascii="Times New Roman" w:hAnsi="Times New Roman"/>
          <w:i/>
          <w:color w:val="000000"/>
          <w:sz w:val="28"/>
          <w:szCs w:val="28"/>
          <w:lang w:val="vi-VN"/>
        </w:rPr>
        <w:t xml:space="preserve"> kiến thảo luận của đại biểu Hội đồng nhân dân t</w:t>
      </w:r>
      <w:r w:rsidR="00990FB5" w:rsidRPr="0063009B">
        <w:rPr>
          <w:rFonts w:ascii="Times New Roman" w:hAnsi="Times New Roman"/>
          <w:i/>
          <w:color w:val="000000"/>
          <w:sz w:val="28"/>
          <w:szCs w:val="28"/>
          <w:lang w:val="vi-VN"/>
        </w:rPr>
        <w:t>ại kỳ họp.</w:t>
      </w:r>
    </w:p>
    <w:p w:rsidR="006F7566" w:rsidRPr="0063009B" w:rsidRDefault="006F7566" w:rsidP="00671FFC">
      <w:pPr>
        <w:spacing w:before="60" w:after="0" w:line="240" w:lineRule="auto"/>
        <w:jc w:val="center"/>
        <w:rPr>
          <w:rFonts w:ascii="Times New Roman" w:hAnsi="Times New Roman"/>
          <w:b/>
          <w:color w:val="000000"/>
          <w:sz w:val="28"/>
          <w:szCs w:val="28"/>
          <w:lang w:val="vi-VN"/>
        </w:rPr>
      </w:pPr>
      <w:r w:rsidRPr="0063009B">
        <w:rPr>
          <w:rFonts w:ascii="Times New Roman" w:hAnsi="Times New Roman"/>
          <w:b/>
          <w:color w:val="000000"/>
          <w:sz w:val="28"/>
          <w:szCs w:val="28"/>
          <w:lang w:val="vi-VN"/>
        </w:rPr>
        <w:t>QUYẾT NGHỊ:</w:t>
      </w:r>
    </w:p>
    <w:p w:rsidR="0055767B" w:rsidRPr="0063009B" w:rsidRDefault="0055767B" w:rsidP="00487B97">
      <w:pPr>
        <w:spacing w:before="120" w:after="0" w:line="240" w:lineRule="auto"/>
        <w:jc w:val="center"/>
        <w:rPr>
          <w:rFonts w:ascii="Times New Roman" w:hAnsi="Times New Roman"/>
          <w:b/>
          <w:color w:val="000000"/>
          <w:sz w:val="2"/>
          <w:szCs w:val="28"/>
          <w:lang w:val="vi-VN"/>
        </w:rPr>
      </w:pPr>
    </w:p>
    <w:p w:rsidR="00371638" w:rsidRPr="00691647" w:rsidRDefault="00371638" w:rsidP="005B70E4">
      <w:pPr>
        <w:shd w:val="clear" w:color="auto" w:fill="FFFFFF"/>
        <w:spacing w:before="120" w:after="120" w:line="320" w:lineRule="exact"/>
        <w:ind w:firstLine="709"/>
        <w:jc w:val="both"/>
        <w:rPr>
          <w:rFonts w:ascii="Times New Roman" w:hAnsi="Times New Roman"/>
          <w:b/>
          <w:bCs/>
          <w:sz w:val="28"/>
          <w:szCs w:val="28"/>
          <w:lang w:val="sv-SE"/>
        </w:rPr>
      </w:pPr>
      <w:bookmarkStart w:id="1" w:name="_Hlk102500300"/>
      <w:r w:rsidRPr="00691647">
        <w:rPr>
          <w:rFonts w:ascii="Times New Roman" w:hAnsi="Times New Roman"/>
          <w:b/>
          <w:bCs/>
          <w:sz w:val="28"/>
          <w:szCs w:val="28"/>
          <w:lang w:val="vi-VN"/>
        </w:rPr>
        <w:t>Điều 1.</w:t>
      </w:r>
      <w:r w:rsidRPr="00691647">
        <w:rPr>
          <w:rFonts w:ascii="Times New Roman" w:hAnsi="Times New Roman"/>
          <w:b/>
          <w:bCs/>
          <w:sz w:val="28"/>
          <w:szCs w:val="28"/>
          <w:lang w:val="sv-SE"/>
        </w:rPr>
        <w:t xml:space="preserve"> </w:t>
      </w:r>
      <w:r w:rsidRPr="00691647">
        <w:rPr>
          <w:rFonts w:ascii="Times New Roman" w:hAnsi="Times New Roman"/>
          <w:b/>
          <w:bCs/>
          <w:sz w:val="28"/>
          <w:szCs w:val="28"/>
          <w:lang w:val="vi-VN"/>
        </w:rPr>
        <w:t>Phạm vi điều chỉnh</w:t>
      </w:r>
      <w:r w:rsidRPr="00691647">
        <w:rPr>
          <w:rFonts w:ascii="Times New Roman" w:hAnsi="Times New Roman"/>
          <w:b/>
          <w:bCs/>
          <w:sz w:val="28"/>
          <w:szCs w:val="28"/>
          <w:lang w:val="sv-SE"/>
        </w:rPr>
        <w:t xml:space="preserve"> và đối tượng áp dụng</w:t>
      </w:r>
    </w:p>
    <w:p w:rsidR="00775771" w:rsidRPr="00775771" w:rsidRDefault="007048ED" w:rsidP="005B70E4">
      <w:pPr>
        <w:pStyle w:val="ListParagraph"/>
        <w:spacing w:before="120" w:after="120" w:line="320" w:lineRule="exact"/>
        <w:contextualSpacing w:val="0"/>
        <w:jc w:val="both"/>
        <w:rPr>
          <w:rFonts w:ascii="Times New Roman" w:hAnsi="Times New Roman"/>
          <w:sz w:val="28"/>
          <w:szCs w:val="28"/>
          <w:lang w:val="sv-SE"/>
        </w:rPr>
      </w:pPr>
      <w:r>
        <w:rPr>
          <w:rFonts w:ascii="Times New Roman" w:hAnsi="Times New Roman"/>
          <w:sz w:val="28"/>
          <w:szCs w:val="28"/>
          <w:lang w:val="sv-SE"/>
        </w:rPr>
        <w:t xml:space="preserve">1. </w:t>
      </w:r>
      <w:r w:rsidR="00775771" w:rsidRPr="00775771">
        <w:rPr>
          <w:rFonts w:ascii="Times New Roman" w:hAnsi="Times New Roman"/>
          <w:sz w:val="28"/>
          <w:szCs w:val="28"/>
          <w:lang w:val="sv-SE"/>
        </w:rPr>
        <w:t>Phạm vi điều chỉnh</w:t>
      </w:r>
    </w:p>
    <w:p w:rsidR="00371638" w:rsidRPr="00775771" w:rsidRDefault="00371638" w:rsidP="005B70E4">
      <w:pPr>
        <w:spacing w:before="120" w:after="120" w:line="320" w:lineRule="exact"/>
        <w:ind w:firstLine="709"/>
        <w:jc w:val="both"/>
        <w:rPr>
          <w:rFonts w:ascii="Times New Roman" w:hAnsi="Times New Roman"/>
          <w:iCs/>
          <w:sz w:val="28"/>
          <w:szCs w:val="28"/>
          <w:lang w:val="pt-BR"/>
        </w:rPr>
      </w:pPr>
      <w:r w:rsidRPr="00775771">
        <w:rPr>
          <w:rFonts w:ascii="Times New Roman" w:hAnsi="Times New Roman"/>
          <w:sz w:val="28"/>
          <w:szCs w:val="28"/>
          <w:lang w:val="vi-VN"/>
        </w:rPr>
        <w:t>N</w:t>
      </w:r>
      <w:r w:rsidRPr="00775771">
        <w:rPr>
          <w:rFonts w:ascii="Times New Roman" w:hAnsi="Times New Roman"/>
          <w:iCs/>
          <w:sz w:val="28"/>
          <w:szCs w:val="28"/>
          <w:lang w:val="vi-VN"/>
        </w:rPr>
        <w:t xml:space="preserve">ghị quyết này quy định </w:t>
      </w:r>
      <w:r w:rsidR="006509CF">
        <w:rPr>
          <w:rFonts w:ascii="Times New Roman" w:hAnsi="Times New Roman"/>
          <w:iCs/>
          <w:sz w:val="28"/>
          <w:szCs w:val="28"/>
        </w:rPr>
        <w:t xml:space="preserve">mức thu, </w:t>
      </w:r>
      <w:r w:rsidRPr="00775771">
        <w:rPr>
          <w:rFonts w:ascii="Times New Roman" w:hAnsi="Times New Roman"/>
          <w:sz w:val="28"/>
          <w:szCs w:val="28"/>
          <w:lang w:val="pt-BR"/>
        </w:rPr>
        <w:t xml:space="preserve">chế độ thu, nộp, quản lý và sử dụng phí thẩm định </w:t>
      </w:r>
      <w:r w:rsidRPr="00775771">
        <w:rPr>
          <w:rFonts w:ascii="Times New Roman" w:hAnsi="Times New Roman"/>
          <w:bCs/>
          <w:sz w:val="28"/>
          <w:szCs w:val="28"/>
          <w:lang w:val="vi-VN"/>
        </w:rPr>
        <w:t>cấp,</w:t>
      </w:r>
      <w:r w:rsidRPr="00775771">
        <w:rPr>
          <w:rFonts w:ascii="Times New Roman" w:hAnsi="Times New Roman"/>
          <w:bCs/>
          <w:sz w:val="28"/>
          <w:szCs w:val="28"/>
          <w:lang w:val="pt-BR"/>
        </w:rPr>
        <w:t xml:space="preserve"> cấp lại,</w:t>
      </w:r>
      <w:r w:rsidRPr="00775771">
        <w:rPr>
          <w:rFonts w:ascii="Times New Roman" w:hAnsi="Times New Roman"/>
          <w:bCs/>
          <w:sz w:val="28"/>
          <w:szCs w:val="28"/>
          <w:lang w:val="vi-VN"/>
        </w:rPr>
        <w:t xml:space="preserve"> điều chỉ</w:t>
      </w:r>
      <w:r w:rsidR="007E3605">
        <w:rPr>
          <w:rFonts w:ascii="Times New Roman" w:hAnsi="Times New Roman"/>
          <w:bCs/>
          <w:sz w:val="28"/>
          <w:szCs w:val="28"/>
          <w:lang w:val="vi-VN"/>
        </w:rPr>
        <w:t xml:space="preserve">nh </w:t>
      </w:r>
      <w:r w:rsidR="007E3605">
        <w:rPr>
          <w:rFonts w:ascii="Times New Roman" w:hAnsi="Times New Roman"/>
          <w:bCs/>
          <w:sz w:val="28"/>
          <w:szCs w:val="28"/>
        </w:rPr>
        <w:t>g</w:t>
      </w:r>
      <w:r w:rsidRPr="00775771">
        <w:rPr>
          <w:rFonts w:ascii="Times New Roman" w:hAnsi="Times New Roman"/>
          <w:bCs/>
          <w:sz w:val="28"/>
          <w:szCs w:val="28"/>
          <w:lang w:val="vi-VN"/>
        </w:rPr>
        <w:t xml:space="preserve">iấy phép môi trường </w:t>
      </w:r>
      <w:r w:rsidRPr="00775771">
        <w:rPr>
          <w:rFonts w:ascii="Times New Roman" w:hAnsi="Times New Roman"/>
          <w:bCs/>
          <w:sz w:val="28"/>
          <w:szCs w:val="28"/>
          <w:lang w:val="pt-BR"/>
        </w:rPr>
        <w:t xml:space="preserve">thuộc thẩm quyền của Ủy ban nhân dân tỉnh và Ủy ban nhân dân </w:t>
      </w:r>
      <w:r w:rsidR="00A31F62">
        <w:rPr>
          <w:rFonts w:ascii="Times New Roman" w:hAnsi="Times New Roman"/>
          <w:bCs/>
          <w:sz w:val="28"/>
          <w:szCs w:val="28"/>
          <w:lang w:val="pt-BR"/>
        </w:rPr>
        <w:t xml:space="preserve">các </w:t>
      </w:r>
      <w:r w:rsidRPr="00775771">
        <w:rPr>
          <w:rFonts w:ascii="Times New Roman" w:hAnsi="Times New Roman"/>
          <w:bCs/>
          <w:sz w:val="28"/>
          <w:szCs w:val="28"/>
          <w:lang w:val="pt-BR"/>
        </w:rPr>
        <w:t>huyện, t</w:t>
      </w:r>
      <w:r w:rsidR="00A31F62">
        <w:rPr>
          <w:rFonts w:ascii="Times New Roman" w:hAnsi="Times New Roman"/>
          <w:bCs/>
          <w:sz w:val="28"/>
          <w:szCs w:val="28"/>
          <w:lang w:val="pt-BR"/>
        </w:rPr>
        <w:t>hị xã, t</w:t>
      </w:r>
      <w:r w:rsidRPr="00775771">
        <w:rPr>
          <w:rFonts w:ascii="Times New Roman" w:hAnsi="Times New Roman"/>
          <w:bCs/>
          <w:sz w:val="28"/>
          <w:szCs w:val="28"/>
          <w:lang w:val="pt-BR"/>
        </w:rPr>
        <w:t>hành phố trên địa bàn tỉnh Bà Rịa</w:t>
      </w:r>
      <w:r w:rsidR="003335D2">
        <w:rPr>
          <w:rFonts w:ascii="Times New Roman" w:hAnsi="Times New Roman"/>
          <w:bCs/>
          <w:sz w:val="28"/>
          <w:szCs w:val="28"/>
          <w:lang w:val="pt-BR"/>
        </w:rPr>
        <w:t xml:space="preserve"> -</w:t>
      </w:r>
      <w:r w:rsidRPr="00775771">
        <w:rPr>
          <w:rFonts w:ascii="Times New Roman" w:hAnsi="Times New Roman"/>
          <w:bCs/>
          <w:sz w:val="28"/>
          <w:szCs w:val="28"/>
          <w:lang w:val="pt-BR"/>
        </w:rPr>
        <w:t xml:space="preserve"> Vũng Tàu</w:t>
      </w:r>
      <w:r w:rsidRPr="00775771">
        <w:rPr>
          <w:rFonts w:ascii="Times New Roman" w:hAnsi="Times New Roman"/>
          <w:sz w:val="28"/>
          <w:szCs w:val="28"/>
          <w:lang w:val="pt-BR"/>
        </w:rPr>
        <w:t>.</w:t>
      </w:r>
    </w:p>
    <w:p w:rsidR="00775771" w:rsidRPr="00775771" w:rsidRDefault="007048ED" w:rsidP="005B70E4">
      <w:pPr>
        <w:pStyle w:val="ListParagraph"/>
        <w:spacing w:before="120" w:after="120" w:line="320" w:lineRule="exact"/>
        <w:contextualSpacing w:val="0"/>
        <w:jc w:val="both"/>
        <w:rPr>
          <w:rFonts w:ascii="Times New Roman" w:hAnsi="Times New Roman"/>
          <w:sz w:val="28"/>
          <w:szCs w:val="28"/>
          <w:lang w:val="pt-BR"/>
        </w:rPr>
      </w:pPr>
      <w:r>
        <w:rPr>
          <w:rFonts w:ascii="Times New Roman" w:hAnsi="Times New Roman"/>
          <w:sz w:val="28"/>
          <w:szCs w:val="28"/>
          <w:lang w:val="pt-BR"/>
        </w:rPr>
        <w:t xml:space="preserve">2. </w:t>
      </w:r>
      <w:r w:rsidR="00775771" w:rsidRPr="00775771">
        <w:rPr>
          <w:rFonts w:ascii="Times New Roman" w:hAnsi="Times New Roman"/>
          <w:sz w:val="28"/>
          <w:szCs w:val="28"/>
          <w:lang w:val="pt-BR"/>
        </w:rPr>
        <w:t>Đối tượng áp d</w:t>
      </w:r>
      <w:r w:rsidR="007E3605">
        <w:rPr>
          <w:rFonts w:ascii="Times New Roman" w:hAnsi="Times New Roman"/>
          <w:sz w:val="28"/>
          <w:szCs w:val="28"/>
          <w:lang w:val="pt-BR"/>
        </w:rPr>
        <w:t>ụng</w:t>
      </w:r>
    </w:p>
    <w:p w:rsidR="000C1EF2" w:rsidRDefault="00371638" w:rsidP="005B70E4">
      <w:pPr>
        <w:spacing w:before="120" w:after="120" w:line="320" w:lineRule="exact"/>
        <w:ind w:firstLine="709"/>
        <w:jc w:val="both"/>
        <w:rPr>
          <w:rFonts w:ascii="Times New Roman" w:hAnsi="Times New Roman"/>
          <w:iCs/>
          <w:sz w:val="28"/>
          <w:szCs w:val="28"/>
          <w:lang w:val="pt-BR"/>
        </w:rPr>
      </w:pPr>
      <w:r w:rsidRPr="00775771">
        <w:rPr>
          <w:rFonts w:ascii="Times New Roman" w:hAnsi="Times New Roman"/>
          <w:sz w:val="28"/>
          <w:szCs w:val="28"/>
          <w:lang w:val="pt-BR"/>
        </w:rPr>
        <w:t>Nghị quyết này áp dụng đối với</w:t>
      </w:r>
      <w:r w:rsidR="00B76163">
        <w:rPr>
          <w:rFonts w:ascii="Times New Roman" w:hAnsi="Times New Roman"/>
          <w:sz w:val="28"/>
          <w:szCs w:val="28"/>
          <w:lang w:val="pt-BR"/>
        </w:rPr>
        <w:t xml:space="preserve"> </w:t>
      </w:r>
      <w:bookmarkStart w:id="2" w:name="_Hlk106908462"/>
      <w:r w:rsidR="000C1EF2" w:rsidRPr="000C1EF2">
        <w:rPr>
          <w:rFonts w:ascii="Times New Roman" w:eastAsia="SimSun" w:hAnsi="Times New Roman"/>
          <w:bCs/>
          <w:sz w:val="28"/>
          <w:szCs w:val="28"/>
          <w:lang w:val="pt-BR"/>
        </w:rPr>
        <w:t xml:space="preserve">tổ chức, cá nhân nộp phí; tổ chức thu phí; tổ chức, cá nhân có liên quan đến việc thu, nộp, quản lý và sử dụng phí </w:t>
      </w:r>
      <w:bookmarkEnd w:id="2"/>
      <w:r w:rsidR="000C1EF2" w:rsidRPr="000C1EF2">
        <w:rPr>
          <w:rFonts w:ascii="Times New Roman" w:hAnsi="Times New Roman"/>
          <w:sz w:val="28"/>
          <w:szCs w:val="28"/>
          <w:lang w:val="pt-BR"/>
        </w:rPr>
        <w:t xml:space="preserve">thẩm định </w:t>
      </w:r>
      <w:r w:rsidR="000C1EF2" w:rsidRPr="000C1EF2">
        <w:rPr>
          <w:rFonts w:ascii="Times New Roman" w:hAnsi="Times New Roman"/>
          <w:bCs/>
          <w:sz w:val="28"/>
          <w:szCs w:val="28"/>
          <w:lang w:val="vi-VN"/>
        </w:rPr>
        <w:t>cấp,</w:t>
      </w:r>
      <w:r w:rsidR="000C1EF2" w:rsidRPr="000C1EF2">
        <w:rPr>
          <w:rFonts w:ascii="Times New Roman" w:hAnsi="Times New Roman"/>
          <w:bCs/>
          <w:sz w:val="28"/>
          <w:szCs w:val="28"/>
          <w:lang w:val="pt-BR"/>
        </w:rPr>
        <w:t xml:space="preserve"> cấp lại,</w:t>
      </w:r>
      <w:r w:rsidR="000C1EF2" w:rsidRPr="000C1EF2">
        <w:rPr>
          <w:rFonts w:ascii="Times New Roman" w:hAnsi="Times New Roman"/>
          <w:bCs/>
          <w:sz w:val="28"/>
          <w:szCs w:val="28"/>
          <w:lang w:val="vi-VN"/>
        </w:rPr>
        <w:t xml:space="preserve"> điều chỉnh </w:t>
      </w:r>
      <w:r w:rsidR="000C1EF2" w:rsidRPr="000C1EF2">
        <w:rPr>
          <w:rFonts w:ascii="Times New Roman" w:hAnsi="Times New Roman"/>
          <w:bCs/>
          <w:sz w:val="28"/>
          <w:szCs w:val="28"/>
        </w:rPr>
        <w:t>g</w:t>
      </w:r>
      <w:r w:rsidR="000C1EF2" w:rsidRPr="000C1EF2">
        <w:rPr>
          <w:rFonts w:ascii="Times New Roman" w:hAnsi="Times New Roman"/>
          <w:bCs/>
          <w:sz w:val="28"/>
          <w:szCs w:val="28"/>
          <w:lang w:val="vi-VN"/>
        </w:rPr>
        <w:t xml:space="preserve">iấy phép môi trường </w:t>
      </w:r>
      <w:r w:rsidR="000C1EF2" w:rsidRPr="000C1EF2">
        <w:rPr>
          <w:rFonts w:ascii="Times New Roman" w:hAnsi="Times New Roman"/>
          <w:bCs/>
          <w:sz w:val="28"/>
          <w:szCs w:val="28"/>
          <w:lang w:val="pt-BR"/>
        </w:rPr>
        <w:t xml:space="preserve">thuộc thẩm quyền của Ủy ban nhân dân tỉnh và Ủy ban nhân dân </w:t>
      </w:r>
      <w:r w:rsidR="00A31F62">
        <w:rPr>
          <w:rFonts w:ascii="Times New Roman" w:hAnsi="Times New Roman"/>
          <w:bCs/>
          <w:sz w:val="28"/>
          <w:szCs w:val="28"/>
          <w:lang w:val="pt-BR"/>
        </w:rPr>
        <w:t xml:space="preserve">các </w:t>
      </w:r>
      <w:r w:rsidR="000C1EF2" w:rsidRPr="000C1EF2">
        <w:rPr>
          <w:rFonts w:ascii="Times New Roman" w:hAnsi="Times New Roman"/>
          <w:bCs/>
          <w:sz w:val="28"/>
          <w:szCs w:val="28"/>
          <w:lang w:val="pt-BR"/>
        </w:rPr>
        <w:t>huyện, th</w:t>
      </w:r>
      <w:r w:rsidR="00A31F62">
        <w:rPr>
          <w:rFonts w:ascii="Times New Roman" w:hAnsi="Times New Roman"/>
          <w:bCs/>
          <w:sz w:val="28"/>
          <w:szCs w:val="28"/>
          <w:lang w:val="pt-BR"/>
        </w:rPr>
        <w:t>ị xã, th</w:t>
      </w:r>
      <w:r w:rsidR="000C1EF2" w:rsidRPr="000C1EF2">
        <w:rPr>
          <w:rFonts w:ascii="Times New Roman" w:hAnsi="Times New Roman"/>
          <w:bCs/>
          <w:sz w:val="28"/>
          <w:szCs w:val="28"/>
          <w:lang w:val="pt-BR"/>
        </w:rPr>
        <w:t>ành phố</w:t>
      </w:r>
      <w:r w:rsidR="00A31F62">
        <w:rPr>
          <w:rFonts w:ascii="Times New Roman" w:hAnsi="Times New Roman"/>
          <w:bCs/>
          <w:sz w:val="28"/>
          <w:szCs w:val="28"/>
          <w:lang w:val="pt-BR"/>
        </w:rPr>
        <w:t xml:space="preserve"> </w:t>
      </w:r>
      <w:r w:rsidR="000C1EF2" w:rsidRPr="000C1EF2">
        <w:rPr>
          <w:rFonts w:ascii="Times New Roman" w:hAnsi="Times New Roman"/>
          <w:bCs/>
          <w:sz w:val="28"/>
          <w:szCs w:val="28"/>
          <w:lang w:val="pt-BR"/>
        </w:rPr>
        <w:t xml:space="preserve">trên địa bàn tỉnh Bà Rịa </w:t>
      </w:r>
      <w:r w:rsidR="003335D2">
        <w:rPr>
          <w:rFonts w:ascii="Times New Roman" w:hAnsi="Times New Roman"/>
          <w:bCs/>
          <w:sz w:val="28"/>
          <w:szCs w:val="28"/>
          <w:lang w:val="pt-BR"/>
        </w:rPr>
        <w:t>- V</w:t>
      </w:r>
      <w:r w:rsidR="000C1EF2" w:rsidRPr="000C1EF2">
        <w:rPr>
          <w:rFonts w:ascii="Times New Roman" w:hAnsi="Times New Roman"/>
          <w:bCs/>
          <w:sz w:val="28"/>
          <w:szCs w:val="28"/>
          <w:lang w:val="pt-BR"/>
        </w:rPr>
        <w:t>ũng Tàu</w:t>
      </w:r>
      <w:r w:rsidR="000C1EF2" w:rsidRPr="000C1EF2">
        <w:rPr>
          <w:rFonts w:ascii="Times New Roman" w:hAnsi="Times New Roman"/>
          <w:sz w:val="28"/>
          <w:szCs w:val="28"/>
          <w:lang w:val="pt-BR"/>
        </w:rPr>
        <w:t>.</w:t>
      </w:r>
    </w:p>
    <w:p w:rsidR="00371638" w:rsidRPr="000C1EF2" w:rsidRDefault="00371638" w:rsidP="005B70E4">
      <w:pPr>
        <w:spacing w:before="120" w:after="120" w:line="320" w:lineRule="exact"/>
        <w:ind w:firstLine="709"/>
        <w:jc w:val="both"/>
        <w:rPr>
          <w:rFonts w:ascii="Times New Roman" w:hAnsi="Times New Roman"/>
          <w:iCs/>
          <w:sz w:val="28"/>
          <w:szCs w:val="28"/>
          <w:lang w:val="pt-BR"/>
        </w:rPr>
      </w:pPr>
      <w:r w:rsidRPr="00691647">
        <w:rPr>
          <w:rFonts w:ascii="Times New Roman" w:hAnsi="Times New Roman"/>
          <w:b/>
          <w:sz w:val="28"/>
          <w:szCs w:val="28"/>
          <w:lang w:val="sv-SE"/>
        </w:rPr>
        <w:t>Điều 2</w:t>
      </w:r>
      <w:r w:rsidRPr="00691647">
        <w:rPr>
          <w:rFonts w:ascii="Times New Roman" w:hAnsi="Times New Roman"/>
          <w:sz w:val="28"/>
          <w:szCs w:val="28"/>
          <w:lang w:val="sv-SE"/>
        </w:rPr>
        <w:t>.</w:t>
      </w:r>
      <w:r w:rsidRPr="00691647">
        <w:rPr>
          <w:rFonts w:ascii="Times New Roman" w:hAnsi="Times New Roman"/>
          <w:b/>
          <w:bCs/>
          <w:sz w:val="28"/>
          <w:szCs w:val="28"/>
          <w:lang w:val="vi-VN"/>
        </w:rPr>
        <w:t xml:space="preserve"> </w:t>
      </w:r>
      <w:r w:rsidR="000C1EF2">
        <w:rPr>
          <w:rFonts w:ascii="Times New Roman" w:hAnsi="Times New Roman"/>
          <w:b/>
          <w:bCs/>
          <w:sz w:val="28"/>
          <w:szCs w:val="28"/>
        </w:rPr>
        <w:t>Đối tượng</w:t>
      </w:r>
      <w:r w:rsidRPr="00691647">
        <w:rPr>
          <w:rFonts w:ascii="Times New Roman" w:hAnsi="Times New Roman"/>
          <w:b/>
          <w:bCs/>
          <w:sz w:val="28"/>
          <w:szCs w:val="28"/>
          <w:lang w:val="vi-VN"/>
        </w:rPr>
        <w:t xml:space="preserve"> nộp phí và tổ chức thu phí</w:t>
      </w:r>
    </w:p>
    <w:p w:rsidR="007E3605" w:rsidRPr="00AD63BC" w:rsidRDefault="007E3605" w:rsidP="005B70E4">
      <w:pPr>
        <w:spacing w:before="120" w:after="120" w:line="320" w:lineRule="exact"/>
        <w:ind w:firstLine="709"/>
        <w:jc w:val="both"/>
        <w:rPr>
          <w:rFonts w:ascii="Times New Roman" w:hAnsi="Times New Roman"/>
          <w:bCs/>
          <w:sz w:val="28"/>
          <w:szCs w:val="28"/>
        </w:rPr>
      </w:pPr>
      <w:r w:rsidRPr="00AD63BC">
        <w:rPr>
          <w:rFonts w:ascii="Times New Roman" w:hAnsi="Times New Roman"/>
          <w:bCs/>
          <w:sz w:val="28"/>
          <w:szCs w:val="28"/>
        </w:rPr>
        <w:t xml:space="preserve">1. </w:t>
      </w:r>
      <w:bookmarkStart w:id="3" w:name="_Hlk106909035"/>
      <w:r w:rsidR="000C1EF2">
        <w:rPr>
          <w:rFonts w:ascii="Times New Roman" w:hAnsi="Times New Roman"/>
          <w:bCs/>
          <w:sz w:val="28"/>
          <w:szCs w:val="28"/>
        </w:rPr>
        <w:t>Đối tượng</w:t>
      </w:r>
      <w:r w:rsidRPr="00AD63BC">
        <w:rPr>
          <w:rFonts w:ascii="Times New Roman" w:hAnsi="Times New Roman"/>
          <w:bCs/>
          <w:sz w:val="28"/>
          <w:szCs w:val="28"/>
        </w:rPr>
        <w:t xml:space="preserve"> nộp phí</w:t>
      </w:r>
    </w:p>
    <w:p w:rsidR="00371638" w:rsidRPr="002C2463" w:rsidRDefault="00371638" w:rsidP="005B70E4">
      <w:pPr>
        <w:spacing w:before="120" w:after="120" w:line="320" w:lineRule="exact"/>
        <w:ind w:firstLine="709"/>
        <w:jc w:val="both"/>
        <w:rPr>
          <w:rFonts w:ascii="Times New Roman" w:hAnsi="Times New Roman"/>
          <w:sz w:val="28"/>
          <w:szCs w:val="28"/>
          <w:lang w:val="pt-BR"/>
        </w:rPr>
      </w:pPr>
      <w:r w:rsidRPr="00691647">
        <w:rPr>
          <w:rFonts w:ascii="Times New Roman" w:hAnsi="Times New Roman"/>
          <w:sz w:val="28"/>
          <w:szCs w:val="28"/>
          <w:lang w:val="vi-VN"/>
        </w:rPr>
        <w:t xml:space="preserve">Tổ chức, cá nhân </w:t>
      </w:r>
      <w:r w:rsidRPr="00691647">
        <w:rPr>
          <w:rFonts w:ascii="Times New Roman" w:hAnsi="Times New Roman"/>
          <w:sz w:val="28"/>
          <w:szCs w:val="28"/>
          <w:lang w:val="pt-BR"/>
        </w:rPr>
        <w:t xml:space="preserve">đề nghị </w:t>
      </w:r>
      <w:bookmarkStart w:id="4" w:name="_Hlk102499662"/>
      <w:r w:rsidRPr="00691647">
        <w:rPr>
          <w:rFonts w:ascii="Times New Roman" w:hAnsi="Times New Roman"/>
          <w:sz w:val="28"/>
          <w:szCs w:val="28"/>
          <w:lang w:val="pt-BR"/>
        </w:rPr>
        <w:t xml:space="preserve">Ủy ban nhân dân tỉnh </w:t>
      </w:r>
      <w:bookmarkEnd w:id="4"/>
      <w:r w:rsidRPr="00691647">
        <w:rPr>
          <w:rFonts w:ascii="Times New Roman" w:hAnsi="Times New Roman"/>
          <w:sz w:val="28"/>
          <w:szCs w:val="28"/>
          <w:lang w:val="pt-BR"/>
        </w:rPr>
        <w:t xml:space="preserve">hoặc </w:t>
      </w:r>
      <w:r w:rsidRPr="00691647">
        <w:rPr>
          <w:rFonts w:ascii="Times New Roman" w:hAnsi="Times New Roman"/>
          <w:bCs/>
          <w:sz w:val="28"/>
          <w:szCs w:val="28"/>
          <w:lang w:val="pt-BR"/>
        </w:rPr>
        <w:t xml:space="preserve">Ủy ban nhân dân </w:t>
      </w:r>
      <w:r w:rsidR="005B70E4">
        <w:rPr>
          <w:rFonts w:ascii="Times New Roman" w:hAnsi="Times New Roman"/>
          <w:bCs/>
          <w:sz w:val="28"/>
          <w:szCs w:val="28"/>
          <w:lang w:val="pt-BR"/>
        </w:rPr>
        <w:t xml:space="preserve">các </w:t>
      </w:r>
      <w:r w:rsidRPr="00691647">
        <w:rPr>
          <w:rFonts w:ascii="Times New Roman" w:hAnsi="Times New Roman"/>
          <w:bCs/>
          <w:sz w:val="28"/>
          <w:szCs w:val="28"/>
          <w:lang w:val="pt-BR"/>
        </w:rPr>
        <w:t>huyện, th</w:t>
      </w:r>
      <w:r w:rsidR="00A31F62">
        <w:rPr>
          <w:rFonts w:ascii="Times New Roman" w:hAnsi="Times New Roman"/>
          <w:bCs/>
          <w:sz w:val="28"/>
          <w:szCs w:val="28"/>
          <w:lang w:val="pt-BR"/>
        </w:rPr>
        <w:t>ị xã, th</w:t>
      </w:r>
      <w:r w:rsidRPr="00691647">
        <w:rPr>
          <w:rFonts w:ascii="Times New Roman" w:hAnsi="Times New Roman"/>
          <w:bCs/>
          <w:sz w:val="28"/>
          <w:szCs w:val="28"/>
          <w:lang w:val="pt-BR"/>
        </w:rPr>
        <w:t xml:space="preserve">ành phố </w:t>
      </w:r>
      <w:r w:rsidRPr="00691647">
        <w:rPr>
          <w:rFonts w:ascii="Times New Roman" w:hAnsi="Times New Roman"/>
          <w:sz w:val="28"/>
          <w:szCs w:val="28"/>
          <w:lang w:val="pt-BR"/>
        </w:rPr>
        <w:t xml:space="preserve">thực hiện </w:t>
      </w:r>
      <w:r w:rsidRPr="00691647">
        <w:rPr>
          <w:rFonts w:ascii="Times New Roman" w:hAnsi="Times New Roman"/>
          <w:bCs/>
          <w:sz w:val="28"/>
          <w:szCs w:val="28"/>
          <w:lang w:val="vi-VN"/>
        </w:rPr>
        <w:t>thẩm định</w:t>
      </w:r>
      <w:r w:rsidRPr="00691647">
        <w:rPr>
          <w:rFonts w:ascii="Times New Roman" w:hAnsi="Times New Roman"/>
          <w:sz w:val="28"/>
          <w:szCs w:val="28"/>
          <w:lang w:val="vi-VN"/>
        </w:rPr>
        <w:t xml:space="preserve"> </w:t>
      </w:r>
      <w:r w:rsidRPr="00691647">
        <w:rPr>
          <w:rFonts w:ascii="Times New Roman" w:hAnsi="Times New Roman"/>
          <w:bCs/>
          <w:sz w:val="28"/>
          <w:szCs w:val="28"/>
          <w:lang w:val="vi-VN"/>
        </w:rPr>
        <w:t>cấp,</w:t>
      </w:r>
      <w:r w:rsidRPr="00691647">
        <w:rPr>
          <w:rFonts w:ascii="Times New Roman" w:hAnsi="Times New Roman"/>
          <w:bCs/>
          <w:sz w:val="28"/>
          <w:szCs w:val="28"/>
          <w:lang w:val="pt-BR"/>
        </w:rPr>
        <w:t xml:space="preserve"> cấp lại,</w:t>
      </w:r>
      <w:r w:rsidRPr="00691647">
        <w:rPr>
          <w:rFonts w:ascii="Times New Roman" w:hAnsi="Times New Roman"/>
          <w:bCs/>
          <w:sz w:val="28"/>
          <w:szCs w:val="28"/>
          <w:lang w:val="vi-VN"/>
        </w:rPr>
        <w:t xml:space="preserve"> điều chỉnh </w:t>
      </w:r>
      <w:r w:rsidR="00E56121" w:rsidRPr="00E56121">
        <w:rPr>
          <w:rFonts w:ascii="Times New Roman" w:hAnsi="Times New Roman"/>
          <w:bCs/>
          <w:sz w:val="28"/>
          <w:szCs w:val="28"/>
        </w:rPr>
        <w:t>g</w:t>
      </w:r>
      <w:r w:rsidRPr="00691647">
        <w:rPr>
          <w:rFonts w:ascii="Times New Roman" w:hAnsi="Times New Roman"/>
          <w:bCs/>
          <w:sz w:val="28"/>
          <w:szCs w:val="28"/>
          <w:lang w:val="vi-VN"/>
        </w:rPr>
        <w:t>iấy phép môi trường</w:t>
      </w:r>
      <w:r w:rsidRPr="002C2463">
        <w:rPr>
          <w:rFonts w:ascii="Times New Roman" w:hAnsi="Times New Roman"/>
          <w:sz w:val="28"/>
          <w:szCs w:val="28"/>
          <w:lang w:val="pt-BR"/>
        </w:rPr>
        <w:t>.</w:t>
      </w:r>
    </w:p>
    <w:p w:rsidR="007E3605" w:rsidRPr="00704CB2" w:rsidRDefault="007E3605" w:rsidP="005B70E4">
      <w:pPr>
        <w:spacing w:before="120" w:after="120" w:line="320" w:lineRule="exact"/>
        <w:ind w:firstLine="709"/>
        <w:jc w:val="both"/>
        <w:rPr>
          <w:rFonts w:ascii="Times New Roman" w:hAnsi="Times New Roman"/>
          <w:b/>
          <w:sz w:val="28"/>
          <w:szCs w:val="28"/>
          <w:lang w:val="pt-BR"/>
        </w:rPr>
      </w:pPr>
      <w:r w:rsidRPr="00704CB2">
        <w:rPr>
          <w:rFonts w:ascii="Times New Roman" w:hAnsi="Times New Roman"/>
          <w:sz w:val="28"/>
          <w:szCs w:val="28"/>
          <w:lang w:val="pt-BR"/>
        </w:rPr>
        <w:t>2. Tổ chức thu phí</w:t>
      </w:r>
    </w:p>
    <w:p w:rsidR="00371638" w:rsidRPr="00704CB2" w:rsidRDefault="007E3605" w:rsidP="005B70E4">
      <w:pPr>
        <w:spacing w:before="120" w:after="120" w:line="320" w:lineRule="exact"/>
        <w:ind w:firstLine="709"/>
        <w:jc w:val="both"/>
        <w:rPr>
          <w:rFonts w:ascii="Times New Roman" w:hAnsi="Times New Roman"/>
          <w:sz w:val="28"/>
          <w:szCs w:val="28"/>
          <w:lang w:val="vi-VN"/>
        </w:rPr>
      </w:pPr>
      <w:r w:rsidRPr="00704CB2">
        <w:rPr>
          <w:rFonts w:ascii="Times New Roman" w:hAnsi="Times New Roman"/>
          <w:bCs/>
          <w:sz w:val="28"/>
          <w:szCs w:val="28"/>
          <w:lang w:val="pt-BR"/>
        </w:rPr>
        <w:t xml:space="preserve">a) </w:t>
      </w:r>
      <w:bookmarkStart w:id="5" w:name="_Hlk106994154"/>
      <w:r w:rsidR="00056504">
        <w:rPr>
          <w:rFonts w:ascii="Times New Roman" w:hAnsi="Times New Roman"/>
          <w:bCs/>
          <w:sz w:val="28"/>
          <w:szCs w:val="28"/>
          <w:lang w:val="pt-BR"/>
        </w:rPr>
        <w:t>T</w:t>
      </w:r>
      <w:r w:rsidR="00056504" w:rsidRPr="00775771">
        <w:rPr>
          <w:rFonts w:ascii="Times New Roman" w:hAnsi="Times New Roman"/>
          <w:sz w:val="28"/>
          <w:szCs w:val="28"/>
          <w:lang w:val="pt-BR"/>
        </w:rPr>
        <w:t xml:space="preserve">hẩm định </w:t>
      </w:r>
      <w:r w:rsidR="00056504" w:rsidRPr="00775771">
        <w:rPr>
          <w:rFonts w:ascii="Times New Roman" w:hAnsi="Times New Roman"/>
          <w:bCs/>
          <w:sz w:val="28"/>
          <w:szCs w:val="28"/>
          <w:lang w:val="vi-VN"/>
        </w:rPr>
        <w:t>cấp,</w:t>
      </w:r>
      <w:r w:rsidR="00056504" w:rsidRPr="00775771">
        <w:rPr>
          <w:rFonts w:ascii="Times New Roman" w:hAnsi="Times New Roman"/>
          <w:bCs/>
          <w:sz w:val="28"/>
          <w:szCs w:val="28"/>
          <w:lang w:val="pt-BR"/>
        </w:rPr>
        <w:t xml:space="preserve"> cấp lại,</w:t>
      </w:r>
      <w:r w:rsidR="00056504" w:rsidRPr="00775771">
        <w:rPr>
          <w:rFonts w:ascii="Times New Roman" w:hAnsi="Times New Roman"/>
          <w:bCs/>
          <w:sz w:val="28"/>
          <w:szCs w:val="28"/>
          <w:lang w:val="vi-VN"/>
        </w:rPr>
        <w:t xml:space="preserve"> điều chỉ</w:t>
      </w:r>
      <w:r w:rsidR="00056504">
        <w:rPr>
          <w:rFonts w:ascii="Times New Roman" w:hAnsi="Times New Roman"/>
          <w:bCs/>
          <w:sz w:val="28"/>
          <w:szCs w:val="28"/>
          <w:lang w:val="vi-VN"/>
        </w:rPr>
        <w:t xml:space="preserve">nh </w:t>
      </w:r>
      <w:r w:rsidR="00056504">
        <w:rPr>
          <w:rFonts w:ascii="Times New Roman" w:hAnsi="Times New Roman"/>
          <w:bCs/>
          <w:sz w:val="28"/>
          <w:szCs w:val="28"/>
        </w:rPr>
        <w:t>g</w:t>
      </w:r>
      <w:r w:rsidR="00056504" w:rsidRPr="00775771">
        <w:rPr>
          <w:rFonts w:ascii="Times New Roman" w:hAnsi="Times New Roman"/>
          <w:bCs/>
          <w:sz w:val="28"/>
          <w:szCs w:val="28"/>
          <w:lang w:val="vi-VN"/>
        </w:rPr>
        <w:t>iấy phép môi trường</w:t>
      </w:r>
      <w:r w:rsidR="00056504">
        <w:rPr>
          <w:rFonts w:ascii="Times New Roman" w:hAnsi="Times New Roman"/>
          <w:bCs/>
          <w:sz w:val="28"/>
          <w:szCs w:val="28"/>
          <w:lang w:val="pt-BR"/>
        </w:rPr>
        <w:t xml:space="preserve"> </w:t>
      </w:r>
      <w:r w:rsidR="00463EBA" w:rsidRPr="00704CB2">
        <w:rPr>
          <w:rFonts w:ascii="Times New Roman" w:hAnsi="Times New Roman"/>
          <w:sz w:val="28"/>
          <w:szCs w:val="28"/>
          <w:lang w:val="vi-VN"/>
        </w:rPr>
        <w:t xml:space="preserve">thuộc thẩm quyền của </w:t>
      </w:r>
      <w:bookmarkEnd w:id="5"/>
      <w:r w:rsidR="00463EBA" w:rsidRPr="00704CB2">
        <w:rPr>
          <w:rFonts w:ascii="Times New Roman" w:hAnsi="Times New Roman"/>
          <w:sz w:val="28"/>
          <w:szCs w:val="28"/>
          <w:lang w:val="pt-BR"/>
        </w:rPr>
        <w:t>Ủy ban nhân dân tỉnh</w:t>
      </w:r>
      <w:r w:rsidR="00F97F1C">
        <w:rPr>
          <w:rFonts w:ascii="Times New Roman" w:hAnsi="Times New Roman"/>
          <w:sz w:val="28"/>
          <w:szCs w:val="28"/>
        </w:rPr>
        <w:t xml:space="preserve"> </w:t>
      </w:r>
      <w:r w:rsidR="00463EBA">
        <w:rPr>
          <w:rFonts w:ascii="Times New Roman" w:hAnsi="Times New Roman"/>
          <w:sz w:val="28"/>
          <w:szCs w:val="28"/>
        </w:rPr>
        <w:t xml:space="preserve">ngoài các </w:t>
      </w:r>
      <w:r w:rsidR="00696CCF">
        <w:rPr>
          <w:rFonts w:ascii="Times New Roman" w:hAnsi="Times New Roman"/>
          <w:sz w:val="28"/>
          <w:szCs w:val="28"/>
        </w:rPr>
        <w:t>k</w:t>
      </w:r>
      <w:r w:rsidR="00463EBA">
        <w:rPr>
          <w:rFonts w:ascii="Times New Roman" w:hAnsi="Times New Roman"/>
          <w:sz w:val="28"/>
          <w:szCs w:val="28"/>
        </w:rPr>
        <w:t>hu công nghiệ</w:t>
      </w:r>
      <w:r w:rsidR="00696CCF">
        <w:rPr>
          <w:rFonts w:ascii="Times New Roman" w:hAnsi="Times New Roman"/>
          <w:sz w:val="28"/>
          <w:szCs w:val="28"/>
        </w:rPr>
        <w:t xml:space="preserve">p </w:t>
      </w:r>
      <w:r w:rsidR="00463EBA">
        <w:rPr>
          <w:rFonts w:ascii="Times New Roman" w:hAnsi="Times New Roman"/>
          <w:sz w:val="28"/>
          <w:szCs w:val="28"/>
        </w:rPr>
        <w:t xml:space="preserve">là </w:t>
      </w:r>
      <w:r w:rsidR="0068666C" w:rsidRPr="00704CB2">
        <w:rPr>
          <w:rFonts w:ascii="Times New Roman" w:hAnsi="Times New Roman"/>
          <w:sz w:val="28"/>
          <w:szCs w:val="28"/>
          <w:lang w:val="vi-VN"/>
        </w:rPr>
        <w:t>Sở Tài nguyên và Môi trường</w:t>
      </w:r>
      <w:r w:rsidR="00463EBA">
        <w:rPr>
          <w:rFonts w:ascii="Times New Roman" w:hAnsi="Times New Roman"/>
          <w:sz w:val="28"/>
          <w:szCs w:val="28"/>
        </w:rPr>
        <w:t xml:space="preserve">, trong các </w:t>
      </w:r>
      <w:r w:rsidR="00696CCF">
        <w:rPr>
          <w:rFonts w:ascii="Times New Roman" w:hAnsi="Times New Roman"/>
          <w:sz w:val="28"/>
          <w:szCs w:val="28"/>
        </w:rPr>
        <w:t>k</w:t>
      </w:r>
      <w:r w:rsidR="00463EBA">
        <w:rPr>
          <w:rFonts w:ascii="Times New Roman" w:hAnsi="Times New Roman"/>
          <w:sz w:val="28"/>
          <w:szCs w:val="28"/>
        </w:rPr>
        <w:t>hu công nghiệp là</w:t>
      </w:r>
      <w:r w:rsidR="0068666C" w:rsidRPr="00704CB2">
        <w:rPr>
          <w:rFonts w:ascii="Times New Roman" w:hAnsi="Times New Roman"/>
          <w:sz w:val="28"/>
          <w:szCs w:val="28"/>
          <w:lang w:val="pt-BR"/>
        </w:rPr>
        <w:t xml:space="preserve"> Ban Quản lý các Khu công nghiệp</w:t>
      </w:r>
      <w:r w:rsidR="00371638" w:rsidRPr="00704CB2">
        <w:rPr>
          <w:rFonts w:ascii="Times New Roman" w:hAnsi="Times New Roman"/>
          <w:sz w:val="28"/>
          <w:szCs w:val="28"/>
          <w:lang w:val="vi-VN"/>
        </w:rPr>
        <w:t>.</w:t>
      </w:r>
    </w:p>
    <w:p w:rsidR="00F83941" w:rsidRPr="00704CB2" w:rsidRDefault="007E3605" w:rsidP="005B70E4">
      <w:pPr>
        <w:spacing w:before="120" w:after="120" w:line="320" w:lineRule="exact"/>
        <w:ind w:firstLine="709"/>
        <w:jc w:val="both"/>
        <w:rPr>
          <w:rFonts w:ascii="Times New Roman" w:hAnsi="Times New Roman"/>
          <w:sz w:val="28"/>
          <w:szCs w:val="28"/>
        </w:rPr>
      </w:pPr>
      <w:r w:rsidRPr="00704CB2">
        <w:rPr>
          <w:rFonts w:ascii="Times New Roman" w:hAnsi="Times New Roman"/>
          <w:sz w:val="28"/>
          <w:szCs w:val="28"/>
        </w:rPr>
        <w:t>b)</w:t>
      </w:r>
      <w:r w:rsidR="00F83941" w:rsidRPr="00704CB2">
        <w:rPr>
          <w:rFonts w:ascii="Times New Roman" w:hAnsi="Times New Roman"/>
          <w:sz w:val="28"/>
          <w:szCs w:val="28"/>
          <w:lang w:val="vi-VN"/>
        </w:rPr>
        <w:t xml:space="preserve"> </w:t>
      </w:r>
      <w:r w:rsidR="00056504">
        <w:rPr>
          <w:rFonts w:ascii="Times New Roman" w:hAnsi="Times New Roman"/>
          <w:bCs/>
          <w:sz w:val="28"/>
          <w:szCs w:val="28"/>
          <w:lang w:val="pt-BR"/>
        </w:rPr>
        <w:t>T</w:t>
      </w:r>
      <w:r w:rsidR="00056504" w:rsidRPr="00775771">
        <w:rPr>
          <w:rFonts w:ascii="Times New Roman" w:hAnsi="Times New Roman"/>
          <w:sz w:val="28"/>
          <w:szCs w:val="28"/>
          <w:lang w:val="pt-BR"/>
        </w:rPr>
        <w:t xml:space="preserve">hẩm định </w:t>
      </w:r>
      <w:r w:rsidR="00056504" w:rsidRPr="00775771">
        <w:rPr>
          <w:rFonts w:ascii="Times New Roman" w:hAnsi="Times New Roman"/>
          <w:bCs/>
          <w:sz w:val="28"/>
          <w:szCs w:val="28"/>
          <w:lang w:val="vi-VN"/>
        </w:rPr>
        <w:t>cấp,</w:t>
      </w:r>
      <w:r w:rsidR="00056504" w:rsidRPr="00775771">
        <w:rPr>
          <w:rFonts w:ascii="Times New Roman" w:hAnsi="Times New Roman"/>
          <w:bCs/>
          <w:sz w:val="28"/>
          <w:szCs w:val="28"/>
          <w:lang w:val="pt-BR"/>
        </w:rPr>
        <w:t xml:space="preserve"> cấp lại,</w:t>
      </w:r>
      <w:r w:rsidR="00056504" w:rsidRPr="00775771">
        <w:rPr>
          <w:rFonts w:ascii="Times New Roman" w:hAnsi="Times New Roman"/>
          <w:bCs/>
          <w:sz w:val="28"/>
          <w:szCs w:val="28"/>
          <w:lang w:val="vi-VN"/>
        </w:rPr>
        <w:t xml:space="preserve"> điều chỉ</w:t>
      </w:r>
      <w:r w:rsidR="00056504">
        <w:rPr>
          <w:rFonts w:ascii="Times New Roman" w:hAnsi="Times New Roman"/>
          <w:bCs/>
          <w:sz w:val="28"/>
          <w:szCs w:val="28"/>
          <w:lang w:val="vi-VN"/>
        </w:rPr>
        <w:t xml:space="preserve">nh </w:t>
      </w:r>
      <w:r w:rsidR="00056504">
        <w:rPr>
          <w:rFonts w:ascii="Times New Roman" w:hAnsi="Times New Roman"/>
          <w:bCs/>
          <w:sz w:val="28"/>
          <w:szCs w:val="28"/>
        </w:rPr>
        <w:t>g</w:t>
      </w:r>
      <w:r w:rsidR="00056504" w:rsidRPr="00775771">
        <w:rPr>
          <w:rFonts w:ascii="Times New Roman" w:hAnsi="Times New Roman"/>
          <w:bCs/>
          <w:sz w:val="28"/>
          <w:szCs w:val="28"/>
          <w:lang w:val="vi-VN"/>
        </w:rPr>
        <w:t>iấy phép môi trường</w:t>
      </w:r>
      <w:r w:rsidR="00056504">
        <w:rPr>
          <w:rFonts w:ascii="Times New Roman" w:hAnsi="Times New Roman"/>
          <w:bCs/>
          <w:sz w:val="28"/>
          <w:szCs w:val="28"/>
          <w:lang w:val="pt-BR"/>
        </w:rPr>
        <w:t xml:space="preserve"> </w:t>
      </w:r>
      <w:r w:rsidR="00056504" w:rsidRPr="00704CB2">
        <w:rPr>
          <w:rFonts w:ascii="Times New Roman" w:hAnsi="Times New Roman"/>
          <w:sz w:val="28"/>
          <w:szCs w:val="28"/>
          <w:lang w:val="vi-VN"/>
        </w:rPr>
        <w:t>thuộc thẩm quyền của</w:t>
      </w:r>
      <w:r w:rsidR="00463EBA" w:rsidRPr="00704CB2">
        <w:rPr>
          <w:rFonts w:ascii="Times New Roman" w:hAnsi="Times New Roman"/>
          <w:sz w:val="28"/>
          <w:szCs w:val="28"/>
          <w:lang w:val="vi-VN"/>
        </w:rPr>
        <w:t xml:space="preserve"> </w:t>
      </w:r>
      <w:r w:rsidR="00463EBA">
        <w:rPr>
          <w:rFonts w:ascii="Times New Roman" w:hAnsi="Times New Roman"/>
          <w:sz w:val="28"/>
          <w:szCs w:val="28"/>
        </w:rPr>
        <w:t>Ủy ban nhân dân các huyện, thị xã, thành phố</w:t>
      </w:r>
      <w:r w:rsidR="00696CCF">
        <w:rPr>
          <w:rFonts w:ascii="Times New Roman" w:hAnsi="Times New Roman"/>
          <w:sz w:val="28"/>
          <w:szCs w:val="28"/>
        </w:rPr>
        <w:t xml:space="preserve"> là</w:t>
      </w:r>
      <w:r w:rsidR="00463EBA">
        <w:rPr>
          <w:rFonts w:ascii="Times New Roman" w:hAnsi="Times New Roman"/>
          <w:sz w:val="28"/>
          <w:szCs w:val="28"/>
        </w:rPr>
        <w:t xml:space="preserve"> </w:t>
      </w:r>
      <w:r w:rsidR="00F83941" w:rsidRPr="00704CB2">
        <w:rPr>
          <w:rFonts w:ascii="Times New Roman" w:hAnsi="Times New Roman"/>
          <w:sz w:val="28"/>
          <w:szCs w:val="28"/>
          <w:lang w:val="vi-VN"/>
        </w:rPr>
        <w:t>Phòng Tài nguyên và Môi trường</w:t>
      </w:r>
      <w:r w:rsidR="00704CB2" w:rsidRPr="00704CB2">
        <w:rPr>
          <w:rFonts w:ascii="Times New Roman" w:hAnsi="Times New Roman"/>
          <w:bCs/>
          <w:sz w:val="28"/>
          <w:szCs w:val="28"/>
          <w:lang w:val="pt-BR"/>
        </w:rPr>
        <w:t>.</w:t>
      </w:r>
    </w:p>
    <w:bookmarkEnd w:id="1"/>
    <w:bookmarkEnd w:id="3"/>
    <w:p w:rsidR="00371638" w:rsidRPr="0063009B" w:rsidRDefault="00371638" w:rsidP="005B70E4">
      <w:pPr>
        <w:pBdr>
          <w:top w:val="none" w:sz="4" w:space="0" w:color="000000"/>
          <w:left w:val="none" w:sz="4" w:space="0" w:color="000000"/>
          <w:bottom w:val="none" w:sz="4" w:space="0" w:color="000000"/>
          <w:right w:val="none" w:sz="4" w:space="0" w:color="000000"/>
          <w:between w:val="none" w:sz="4" w:space="0" w:color="000000"/>
        </w:pBdr>
        <w:spacing w:before="120" w:after="120" w:line="320" w:lineRule="exact"/>
        <w:ind w:firstLine="709"/>
        <w:jc w:val="both"/>
        <w:rPr>
          <w:rFonts w:ascii="Times New Roman" w:eastAsia="SimSun" w:hAnsi="Times New Roman"/>
          <w:b/>
          <w:bCs/>
          <w:iCs/>
          <w:color w:val="000000"/>
          <w:sz w:val="28"/>
          <w:szCs w:val="28"/>
          <w:lang w:val="vi-VN" w:eastAsia="vi-VN"/>
        </w:rPr>
      </w:pPr>
      <w:r w:rsidRPr="0063009B">
        <w:rPr>
          <w:rFonts w:ascii="Times New Roman" w:eastAsia="SimSun" w:hAnsi="Times New Roman"/>
          <w:b/>
          <w:bCs/>
          <w:iCs/>
          <w:color w:val="000000"/>
          <w:sz w:val="28"/>
          <w:szCs w:val="28"/>
          <w:lang w:val="vi-VN" w:eastAsia="vi-VN"/>
        </w:rPr>
        <w:t xml:space="preserve">Điều </w:t>
      </w:r>
      <w:r w:rsidRPr="0063009B">
        <w:rPr>
          <w:rFonts w:ascii="Times New Roman" w:eastAsia="SimSun" w:hAnsi="Times New Roman"/>
          <w:b/>
          <w:bCs/>
          <w:iCs/>
          <w:color w:val="000000"/>
          <w:sz w:val="28"/>
          <w:szCs w:val="28"/>
          <w:lang w:val="pt-BR" w:eastAsia="vi-VN"/>
        </w:rPr>
        <w:t>3</w:t>
      </w:r>
      <w:r w:rsidRPr="0063009B">
        <w:rPr>
          <w:rFonts w:ascii="Times New Roman" w:eastAsia="SimSun" w:hAnsi="Times New Roman"/>
          <w:b/>
          <w:bCs/>
          <w:iCs/>
          <w:color w:val="000000"/>
          <w:sz w:val="28"/>
          <w:szCs w:val="28"/>
          <w:lang w:val="vi-VN" w:eastAsia="vi-VN"/>
        </w:rPr>
        <w:t xml:space="preserve">. </w:t>
      </w:r>
      <w:r w:rsidRPr="0063009B">
        <w:rPr>
          <w:rFonts w:ascii="Times New Roman" w:eastAsia="SimSun" w:hAnsi="Times New Roman"/>
          <w:b/>
          <w:bCs/>
          <w:iCs/>
          <w:color w:val="000000"/>
          <w:sz w:val="28"/>
          <w:szCs w:val="28"/>
          <w:lang w:val="pt-BR" w:eastAsia="vi-VN"/>
        </w:rPr>
        <w:t>M</w:t>
      </w:r>
      <w:r w:rsidRPr="0063009B">
        <w:rPr>
          <w:rFonts w:ascii="Times New Roman" w:eastAsia="SimSun" w:hAnsi="Times New Roman"/>
          <w:b/>
          <w:bCs/>
          <w:iCs/>
          <w:color w:val="000000"/>
          <w:sz w:val="28"/>
          <w:szCs w:val="28"/>
          <w:lang w:val="vi-VN" w:eastAsia="vi-VN"/>
        </w:rPr>
        <w:t>ức thu</w:t>
      </w:r>
      <w:r w:rsidRPr="0063009B">
        <w:rPr>
          <w:rFonts w:ascii="Times New Roman" w:eastAsia="SimSun" w:hAnsi="Times New Roman"/>
          <w:b/>
          <w:bCs/>
          <w:iCs/>
          <w:color w:val="000000"/>
          <w:sz w:val="28"/>
          <w:szCs w:val="28"/>
          <w:lang w:val="pt-BR" w:eastAsia="vi-VN"/>
        </w:rPr>
        <w:t xml:space="preserve"> phí</w:t>
      </w:r>
    </w:p>
    <w:p w:rsidR="00371638" w:rsidRDefault="008D3EA8" w:rsidP="005B70E4">
      <w:pPr>
        <w:spacing w:before="120" w:after="120" w:line="320" w:lineRule="exact"/>
        <w:ind w:firstLine="709"/>
        <w:jc w:val="both"/>
        <w:rPr>
          <w:rFonts w:ascii="Times New Roman" w:hAnsi="Times New Roman"/>
          <w:iCs/>
          <w:sz w:val="28"/>
          <w:szCs w:val="28"/>
          <w:lang w:val="pt-BR"/>
        </w:rPr>
      </w:pPr>
      <w:r>
        <w:rPr>
          <w:rFonts w:ascii="Times New Roman" w:hAnsi="Times New Roman"/>
          <w:iCs/>
          <w:color w:val="000000"/>
          <w:sz w:val="28"/>
          <w:szCs w:val="28"/>
          <w:lang w:val="pt-BR" w:eastAsia="vi-VN"/>
        </w:rPr>
        <w:t xml:space="preserve">1. </w:t>
      </w:r>
      <w:r w:rsidR="00371638" w:rsidRPr="0063009B">
        <w:rPr>
          <w:rFonts w:ascii="Times New Roman" w:hAnsi="Times New Roman"/>
          <w:iCs/>
          <w:color w:val="000000"/>
          <w:sz w:val="28"/>
          <w:szCs w:val="28"/>
          <w:lang w:val="pt-BR" w:eastAsia="vi-VN"/>
        </w:rPr>
        <w:t xml:space="preserve">Mức thu phí </w:t>
      </w:r>
      <w:r w:rsidR="00F83941" w:rsidRPr="00371638">
        <w:rPr>
          <w:rFonts w:ascii="Times New Roman" w:hAnsi="Times New Roman"/>
          <w:sz w:val="28"/>
          <w:szCs w:val="28"/>
          <w:lang w:val="vi-VN"/>
        </w:rPr>
        <w:t xml:space="preserve">thẩm định </w:t>
      </w:r>
      <w:r w:rsidR="00F83941" w:rsidRPr="00091CE2">
        <w:rPr>
          <w:rFonts w:ascii="Times New Roman" w:hAnsi="Times New Roman"/>
          <w:bCs/>
          <w:sz w:val="28"/>
          <w:szCs w:val="28"/>
          <w:lang w:val="vi-VN"/>
        </w:rPr>
        <w:t>cấp,</w:t>
      </w:r>
      <w:r w:rsidR="00F83941" w:rsidRPr="00091CE2">
        <w:rPr>
          <w:rFonts w:ascii="Times New Roman" w:hAnsi="Times New Roman"/>
          <w:bCs/>
          <w:sz w:val="28"/>
          <w:szCs w:val="28"/>
          <w:lang w:val="pt-BR"/>
        </w:rPr>
        <w:t xml:space="preserve"> cấp lại,</w:t>
      </w:r>
      <w:r w:rsidR="00F83941" w:rsidRPr="00091CE2">
        <w:rPr>
          <w:rFonts w:ascii="Times New Roman" w:hAnsi="Times New Roman"/>
          <w:bCs/>
          <w:sz w:val="28"/>
          <w:szCs w:val="28"/>
          <w:lang w:val="vi-VN"/>
        </w:rPr>
        <w:t xml:space="preserve"> điều chỉnh </w:t>
      </w:r>
      <w:r w:rsidR="00B76163">
        <w:rPr>
          <w:rFonts w:ascii="Times New Roman" w:hAnsi="Times New Roman"/>
          <w:bCs/>
          <w:sz w:val="28"/>
          <w:szCs w:val="28"/>
        </w:rPr>
        <w:t>g</w:t>
      </w:r>
      <w:r w:rsidR="00F83941" w:rsidRPr="00091CE2">
        <w:rPr>
          <w:rFonts w:ascii="Times New Roman" w:hAnsi="Times New Roman"/>
          <w:bCs/>
          <w:sz w:val="28"/>
          <w:szCs w:val="28"/>
          <w:lang w:val="vi-VN"/>
        </w:rPr>
        <w:t>iấy phép môi trường</w:t>
      </w:r>
      <w:r w:rsidR="00F83941" w:rsidRPr="0063009B">
        <w:rPr>
          <w:rFonts w:ascii="Times New Roman" w:hAnsi="Times New Roman"/>
          <w:iCs/>
          <w:color w:val="000000"/>
          <w:sz w:val="28"/>
          <w:szCs w:val="28"/>
          <w:lang w:val="vi-VN"/>
        </w:rPr>
        <w:t xml:space="preserve"> </w:t>
      </w:r>
      <w:r w:rsidR="00371638" w:rsidRPr="0063009B">
        <w:rPr>
          <w:rFonts w:ascii="Times New Roman" w:hAnsi="Times New Roman"/>
          <w:iCs/>
          <w:color w:val="000000"/>
          <w:sz w:val="28"/>
          <w:szCs w:val="28"/>
          <w:lang w:val="vi-VN"/>
        </w:rPr>
        <w:t xml:space="preserve">thuộc thẩm quyền của </w:t>
      </w:r>
      <w:r w:rsidR="00371638" w:rsidRPr="00371638">
        <w:rPr>
          <w:rFonts w:ascii="Times New Roman" w:hAnsi="Times New Roman"/>
          <w:sz w:val="28"/>
          <w:szCs w:val="28"/>
          <w:lang w:val="pt-BR"/>
        </w:rPr>
        <w:t xml:space="preserve">Ủy ban nhân dân tỉnh </w:t>
      </w:r>
      <w:r w:rsidR="00F83941" w:rsidRPr="00091CE2">
        <w:rPr>
          <w:rFonts w:ascii="Times New Roman" w:hAnsi="Times New Roman"/>
          <w:sz w:val="28"/>
          <w:szCs w:val="28"/>
          <w:lang w:val="pt-BR"/>
        </w:rPr>
        <w:t xml:space="preserve">và của </w:t>
      </w:r>
      <w:r w:rsidR="00F83941" w:rsidRPr="00091CE2">
        <w:rPr>
          <w:rFonts w:ascii="Times New Roman" w:hAnsi="Times New Roman"/>
          <w:bCs/>
          <w:sz w:val="28"/>
          <w:szCs w:val="28"/>
          <w:lang w:val="pt-BR"/>
        </w:rPr>
        <w:t xml:space="preserve">Ủy ban nhân dân </w:t>
      </w:r>
      <w:r w:rsidR="00387F58">
        <w:rPr>
          <w:rFonts w:ascii="Times New Roman" w:hAnsi="Times New Roman"/>
          <w:bCs/>
          <w:sz w:val="28"/>
          <w:szCs w:val="28"/>
          <w:lang w:val="pt-BR"/>
        </w:rPr>
        <w:t xml:space="preserve">các </w:t>
      </w:r>
      <w:r w:rsidR="00F83941" w:rsidRPr="00091CE2">
        <w:rPr>
          <w:rFonts w:ascii="Times New Roman" w:hAnsi="Times New Roman"/>
          <w:bCs/>
          <w:sz w:val="28"/>
          <w:szCs w:val="28"/>
          <w:lang w:val="pt-BR"/>
        </w:rPr>
        <w:t xml:space="preserve">huyện, </w:t>
      </w:r>
      <w:r w:rsidR="00F97F1C">
        <w:rPr>
          <w:rFonts w:ascii="Times New Roman" w:hAnsi="Times New Roman"/>
          <w:bCs/>
          <w:sz w:val="28"/>
          <w:szCs w:val="28"/>
          <w:lang w:val="pt-BR"/>
        </w:rPr>
        <w:t xml:space="preserve">thị xã, </w:t>
      </w:r>
      <w:r w:rsidR="00F83941" w:rsidRPr="00091CE2">
        <w:rPr>
          <w:rFonts w:ascii="Times New Roman" w:hAnsi="Times New Roman"/>
          <w:bCs/>
          <w:sz w:val="28"/>
          <w:szCs w:val="28"/>
          <w:lang w:val="pt-BR"/>
        </w:rPr>
        <w:t xml:space="preserve">thành phố </w:t>
      </w:r>
      <w:r w:rsidR="006751B5" w:rsidRPr="00E56121">
        <w:rPr>
          <w:rFonts w:ascii="Times New Roman" w:hAnsi="Times New Roman"/>
          <w:bCs/>
          <w:sz w:val="28"/>
          <w:szCs w:val="28"/>
          <w:lang w:val="pt-BR"/>
        </w:rPr>
        <w:t xml:space="preserve">được quy định tại </w:t>
      </w:r>
      <w:r w:rsidR="006751B5" w:rsidRPr="00E56121">
        <w:rPr>
          <w:rFonts w:ascii="Times New Roman" w:hAnsi="Times New Roman"/>
          <w:iCs/>
          <w:sz w:val="28"/>
          <w:szCs w:val="28"/>
          <w:lang w:val="pt-BR"/>
        </w:rPr>
        <w:t>Phụ lục</w:t>
      </w:r>
      <w:r w:rsidR="006751B5" w:rsidRPr="00E56121">
        <w:rPr>
          <w:rFonts w:ascii="Times New Roman" w:hAnsi="Times New Roman"/>
          <w:bCs/>
          <w:sz w:val="28"/>
          <w:szCs w:val="28"/>
          <w:lang w:val="pt-BR"/>
        </w:rPr>
        <w:t xml:space="preserve"> </w:t>
      </w:r>
      <w:r w:rsidR="00371638" w:rsidRPr="00E56121">
        <w:rPr>
          <w:rFonts w:ascii="Times New Roman" w:hAnsi="Times New Roman"/>
          <w:iCs/>
          <w:sz w:val="28"/>
          <w:szCs w:val="28"/>
          <w:lang w:val="pt-BR"/>
        </w:rPr>
        <w:t>kèm theo Nghị quyết này.</w:t>
      </w:r>
    </w:p>
    <w:p w:rsidR="008D3EA8" w:rsidRDefault="008D3EA8" w:rsidP="005B70E4">
      <w:pPr>
        <w:spacing w:before="120" w:after="120" w:line="320" w:lineRule="exact"/>
        <w:ind w:firstLine="709"/>
        <w:jc w:val="both"/>
        <w:rPr>
          <w:rFonts w:ascii="Times New Roman" w:hAnsi="Times New Roman"/>
          <w:iCs/>
          <w:sz w:val="28"/>
          <w:szCs w:val="28"/>
          <w:lang w:val="pt-BR"/>
        </w:rPr>
      </w:pPr>
      <w:r>
        <w:rPr>
          <w:rFonts w:ascii="Times New Roman" w:hAnsi="Times New Roman"/>
          <w:iCs/>
          <w:sz w:val="28"/>
          <w:szCs w:val="28"/>
          <w:lang w:val="pt-BR"/>
        </w:rPr>
        <w:t xml:space="preserve">2. </w:t>
      </w:r>
      <w:r w:rsidRPr="008D3EA8">
        <w:rPr>
          <w:rFonts w:ascii="Times New Roman" w:hAnsi="Times New Roman"/>
          <w:iCs/>
          <w:sz w:val="28"/>
          <w:szCs w:val="28"/>
          <w:lang w:val="pt-BR"/>
        </w:rPr>
        <w:t xml:space="preserve">Mức phí </w:t>
      </w:r>
      <w:r>
        <w:rPr>
          <w:rFonts w:ascii="Times New Roman" w:hAnsi="Times New Roman"/>
          <w:iCs/>
          <w:sz w:val="28"/>
          <w:szCs w:val="28"/>
          <w:lang w:val="pt-BR"/>
        </w:rPr>
        <w:t xml:space="preserve">tại </w:t>
      </w:r>
      <w:r w:rsidRPr="00E56121">
        <w:rPr>
          <w:rFonts w:ascii="Times New Roman" w:hAnsi="Times New Roman"/>
          <w:iCs/>
          <w:sz w:val="28"/>
          <w:szCs w:val="28"/>
          <w:lang w:val="pt-BR"/>
        </w:rPr>
        <w:t>Phụ lục</w:t>
      </w:r>
      <w:r w:rsidRPr="00E56121">
        <w:rPr>
          <w:rFonts w:ascii="Times New Roman" w:hAnsi="Times New Roman"/>
          <w:bCs/>
          <w:sz w:val="28"/>
          <w:szCs w:val="28"/>
          <w:lang w:val="pt-BR"/>
        </w:rPr>
        <w:t xml:space="preserve"> </w:t>
      </w:r>
      <w:r w:rsidRPr="00E56121">
        <w:rPr>
          <w:rFonts w:ascii="Times New Roman" w:hAnsi="Times New Roman"/>
          <w:iCs/>
          <w:sz w:val="28"/>
          <w:szCs w:val="28"/>
          <w:lang w:val="pt-BR"/>
        </w:rPr>
        <w:t>kèm theo Nghị quyết này</w:t>
      </w:r>
      <w:r>
        <w:rPr>
          <w:rFonts w:ascii="Times New Roman" w:hAnsi="Times New Roman"/>
          <w:iCs/>
          <w:sz w:val="28"/>
          <w:szCs w:val="28"/>
          <w:lang w:val="pt-BR"/>
        </w:rPr>
        <w:t xml:space="preserve"> được </w:t>
      </w:r>
      <w:r w:rsidRPr="008D3EA8">
        <w:rPr>
          <w:rFonts w:ascii="Times New Roman" w:hAnsi="Times New Roman"/>
          <w:iCs/>
          <w:sz w:val="28"/>
          <w:szCs w:val="28"/>
          <w:lang w:val="pt-BR"/>
        </w:rPr>
        <w:t>tính theo lần thẩm định cấp, cấp lại, điều chỉnh giấy phép môi trường</w:t>
      </w:r>
      <w:r>
        <w:rPr>
          <w:rFonts w:ascii="Times New Roman" w:hAnsi="Times New Roman"/>
          <w:iCs/>
          <w:sz w:val="28"/>
          <w:szCs w:val="28"/>
          <w:lang w:val="pt-BR"/>
        </w:rPr>
        <w:t xml:space="preserve"> và</w:t>
      </w:r>
      <w:r w:rsidRPr="008D3EA8">
        <w:rPr>
          <w:rFonts w:ascii="Times New Roman" w:hAnsi="Times New Roman"/>
          <w:iCs/>
          <w:sz w:val="28"/>
          <w:szCs w:val="28"/>
          <w:lang w:val="pt-BR"/>
        </w:rPr>
        <w:t xml:space="preserve"> không bao gồm chi phí đi lại của đoàn khảo sát, kiểm tra thực tế đến huyện Côn Đảo, chi phí lấy mẫu, phân tích chất thải theo quy định.</w:t>
      </w:r>
    </w:p>
    <w:p w:rsidR="00371638" w:rsidRPr="0063009B" w:rsidRDefault="00371638" w:rsidP="005B70E4">
      <w:pPr>
        <w:spacing w:before="120" w:after="120" w:line="320" w:lineRule="exact"/>
        <w:ind w:firstLine="709"/>
        <w:jc w:val="both"/>
        <w:rPr>
          <w:rFonts w:ascii="Times New Roman" w:hAnsi="Times New Roman"/>
          <w:b/>
          <w:iCs/>
          <w:color w:val="000000"/>
          <w:sz w:val="28"/>
          <w:szCs w:val="28"/>
          <w:lang w:val="pt-BR" w:eastAsia="vi-VN"/>
        </w:rPr>
      </w:pPr>
      <w:bookmarkStart w:id="6" w:name="_Hlk106911885"/>
      <w:bookmarkStart w:id="7" w:name="_Hlk102504672"/>
      <w:r w:rsidRPr="0063009B">
        <w:rPr>
          <w:rFonts w:ascii="Times New Roman" w:hAnsi="Times New Roman"/>
          <w:b/>
          <w:iCs/>
          <w:color w:val="000000"/>
          <w:sz w:val="28"/>
          <w:szCs w:val="28"/>
          <w:lang w:val="pt-BR" w:eastAsia="vi-VN"/>
        </w:rPr>
        <w:t xml:space="preserve">Điều </w:t>
      </w:r>
      <w:r w:rsidR="00C65D83" w:rsidRPr="0063009B">
        <w:rPr>
          <w:rFonts w:ascii="Times New Roman" w:hAnsi="Times New Roman"/>
          <w:b/>
          <w:iCs/>
          <w:color w:val="000000"/>
          <w:sz w:val="28"/>
          <w:szCs w:val="28"/>
          <w:lang w:val="pt-BR" w:eastAsia="vi-VN"/>
        </w:rPr>
        <w:t>4</w:t>
      </w:r>
      <w:r w:rsidRPr="0063009B">
        <w:rPr>
          <w:rFonts w:ascii="Times New Roman" w:hAnsi="Times New Roman"/>
          <w:b/>
          <w:iCs/>
          <w:color w:val="000000"/>
          <w:sz w:val="28"/>
          <w:szCs w:val="28"/>
          <w:lang w:val="pt-BR" w:eastAsia="vi-VN"/>
        </w:rPr>
        <w:t xml:space="preserve">. </w:t>
      </w:r>
      <w:r w:rsidR="00F97F1C">
        <w:rPr>
          <w:rFonts w:ascii="Times New Roman" w:hAnsi="Times New Roman"/>
          <w:b/>
          <w:iCs/>
          <w:color w:val="000000"/>
          <w:sz w:val="28"/>
          <w:szCs w:val="28"/>
          <w:lang w:val="pt-BR" w:eastAsia="vi-VN"/>
        </w:rPr>
        <w:t>Kê khai, thu</w:t>
      </w:r>
      <w:r w:rsidR="005162AE">
        <w:rPr>
          <w:rFonts w:ascii="Times New Roman" w:hAnsi="Times New Roman"/>
          <w:b/>
          <w:iCs/>
          <w:color w:val="000000"/>
          <w:sz w:val="28"/>
          <w:szCs w:val="28"/>
          <w:lang w:val="pt-BR" w:eastAsia="vi-VN"/>
        </w:rPr>
        <w:t>,</w:t>
      </w:r>
      <w:r w:rsidR="00F97F1C">
        <w:rPr>
          <w:rFonts w:ascii="Times New Roman" w:hAnsi="Times New Roman"/>
          <w:b/>
          <w:iCs/>
          <w:color w:val="000000"/>
          <w:sz w:val="28"/>
          <w:szCs w:val="28"/>
          <w:lang w:val="pt-BR" w:eastAsia="vi-VN"/>
        </w:rPr>
        <w:t xml:space="preserve"> nộp phí</w:t>
      </w:r>
    </w:p>
    <w:p w:rsidR="00CF60FA" w:rsidRDefault="00CF60FA" w:rsidP="005B70E4">
      <w:pPr>
        <w:spacing w:before="120" w:after="120" w:line="320" w:lineRule="exact"/>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1. </w:t>
      </w:r>
      <w:r w:rsidR="00910A50">
        <w:rPr>
          <w:rFonts w:ascii="Times New Roman" w:hAnsi="Times New Roman"/>
          <w:color w:val="000000"/>
          <w:sz w:val="28"/>
          <w:szCs w:val="28"/>
          <w:shd w:val="clear" w:color="auto" w:fill="FFFFFF"/>
        </w:rPr>
        <w:t>Đối tượng</w:t>
      </w:r>
      <w:r w:rsidR="00BC3884" w:rsidRPr="00BC3884">
        <w:rPr>
          <w:rFonts w:ascii="Times New Roman" w:hAnsi="Times New Roman"/>
          <w:color w:val="000000"/>
          <w:sz w:val="28"/>
          <w:szCs w:val="28"/>
          <w:shd w:val="clear" w:color="auto" w:fill="FFFFFF"/>
        </w:rPr>
        <w:t xml:space="preserve"> nộp phí thực hiện nộp phí </w:t>
      </w:r>
      <w:r w:rsidR="006B7A23" w:rsidRPr="006B7A23">
        <w:rPr>
          <w:rFonts w:ascii="Times New Roman" w:hAnsi="Times New Roman"/>
          <w:color w:val="000000"/>
          <w:sz w:val="28"/>
          <w:szCs w:val="28"/>
          <w:shd w:val="clear" w:color="auto" w:fill="FFFFFF"/>
        </w:rPr>
        <w:t>trong thời gian 10 ngày làm việc tính từ ngày nộp hồ sơ đề nghị cấp, cấp lại, điều chỉnh giấy phép môi trường.</w:t>
      </w:r>
      <w:r w:rsidR="00F97F1C">
        <w:rPr>
          <w:rFonts w:ascii="Times New Roman" w:hAnsi="Times New Roman"/>
          <w:color w:val="000000"/>
          <w:sz w:val="28"/>
          <w:szCs w:val="28"/>
          <w:shd w:val="clear" w:color="auto" w:fill="FFFFFF"/>
        </w:rPr>
        <w:t xml:space="preserve"> </w:t>
      </w:r>
      <w:r w:rsidRPr="00247882">
        <w:rPr>
          <w:rFonts w:ascii="Times New Roman" w:hAnsi="Times New Roman"/>
          <w:color w:val="000000"/>
          <w:sz w:val="28"/>
          <w:szCs w:val="28"/>
          <w:shd w:val="clear" w:color="auto" w:fill="FFFFFF"/>
        </w:rPr>
        <w:t xml:space="preserve">Phí được nộp </w:t>
      </w:r>
      <w:r w:rsidR="005162AE">
        <w:rPr>
          <w:rFonts w:ascii="Times New Roman" w:hAnsi="Times New Roman"/>
          <w:color w:val="000000"/>
          <w:sz w:val="28"/>
          <w:szCs w:val="28"/>
          <w:shd w:val="clear" w:color="auto" w:fill="FFFFFF"/>
        </w:rPr>
        <w:t xml:space="preserve">trực tiếp </w:t>
      </w:r>
      <w:r w:rsidRPr="00247882">
        <w:rPr>
          <w:rFonts w:ascii="Times New Roman" w:hAnsi="Times New Roman"/>
          <w:color w:val="000000"/>
          <w:sz w:val="28"/>
          <w:szCs w:val="28"/>
          <w:shd w:val="clear" w:color="auto" w:fill="FFFFFF"/>
        </w:rPr>
        <w:t xml:space="preserve">cho tổ chức thu phí </w:t>
      </w:r>
      <w:r w:rsidR="005162AE">
        <w:rPr>
          <w:rFonts w:ascii="Times New Roman" w:hAnsi="Times New Roman"/>
          <w:color w:val="000000"/>
          <w:sz w:val="28"/>
          <w:szCs w:val="28"/>
          <w:shd w:val="clear" w:color="auto" w:fill="FFFFFF"/>
        </w:rPr>
        <w:t>hoặc</w:t>
      </w:r>
      <w:r w:rsidRPr="00247882">
        <w:rPr>
          <w:rFonts w:ascii="Times New Roman" w:hAnsi="Times New Roman"/>
          <w:color w:val="000000"/>
          <w:sz w:val="28"/>
          <w:szCs w:val="28"/>
          <w:shd w:val="clear" w:color="auto" w:fill="FFFFFF"/>
        </w:rPr>
        <w:t xml:space="preserve"> nộp </w:t>
      </w:r>
      <w:r w:rsidR="005162AE">
        <w:rPr>
          <w:rFonts w:ascii="Times New Roman" w:hAnsi="Times New Roman"/>
          <w:color w:val="000000"/>
          <w:sz w:val="28"/>
          <w:szCs w:val="28"/>
          <w:shd w:val="clear" w:color="auto" w:fill="FFFFFF"/>
        </w:rPr>
        <w:t xml:space="preserve">vào </w:t>
      </w:r>
      <w:r w:rsidRPr="00247882">
        <w:rPr>
          <w:rFonts w:ascii="Times New Roman" w:hAnsi="Times New Roman"/>
          <w:color w:val="000000"/>
          <w:sz w:val="28"/>
          <w:szCs w:val="28"/>
          <w:shd w:val="clear" w:color="auto" w:fill="FFFFFF"/>
        </w:rPr>
        <w:t xml:space="preserve">tài khoản phí chờ nộp ngân </w:t>
      </w:r>
      <w:r w:rsidRPr="00247882">
        <w:rPr>
          <w:rFonts w:ascii="Times New Roman" w:hAnsi="Times New Roman"/>
          <w:color w:val="000000"/>
          <w:sz w:val="28"/>
          <w:szCs w:val="28"/>
          <w:shd w:val="clear" w:color="auto" w:fill="FFFFFF"/>
        </w:rPr>
        <w:lastRenderedPageBreak/>
        <w:t>sách của tổ chức thu phí mở tại Kho bạc Nhà nước</w:t>
      </w:r>
      <w:r w:rsidR="005162AE">
        <w:rPr>
          <w:rFonts w:ascii="Times New Roman" w:hAnsi="Times New Roman"/>
          <w:color w:val="000000"/>
          <w:sz w:val="28"/>
          <w:szCs w:val="28"/>
          <w:shd w:val="clear" w:color="auto" w:fill="FFFFFF"/>
        </w:rPr>
        <w:t xml:space="preserve">, </w:t>
      </w:r>
      <w:r w:rsidR="005162AE" w:rsidRPr="00247882">
        <w:rPr>
          <w:rFonts w:ascii="Times New Roman" w:hAnsi="Times New Roman"/>
          <w:color w:val="000000"/>
          <w:sz w:val="28"/>
          <w:szCs w:val="28"/>
          <w:shd w:val="clear" w:color="auto" w:fill="FFFFFF"/>
        </w:rPr>
        <w:t>tài khoản ngân hàng</w:t>
      </w:r>
      <w:r w:rsidR="005162AE">
        <w:rPr>
          <w:rFonts w:ascii="Times New Roman" w:hAnsi="Times New Roman"/>
          <w:color w:val="000000"/>
          <w:sz w:val="28"/>
          <w:szCs w:val="28"/>
          <w:shd w:val="clear" w:color="auto" w:fill="FFFFFF"/>
        </w:rPr>
        <w:t xml:space="preserve"> </w:t>
      </w:r>
      <w:r w:rsidR="005162AE" w:rsidRPr="00247882">
        <w:rPr>
          <w:rFonts w:ascii="Times New Roman" w:hAnsi="Times New Roman"/>
          <w:color w:val="000000"/>
          <w:sz w:val="28"/>
          <w:szCs w:val="28"/>
          <w:shd w:val="clear" w:color="auto" w:fill="FFFFFF"/>
        </w:rPr>
        <w:t>của tổ chức thu phí</w:t>
      </w:r>
      <w:r w:rsidR="005162AE">
        <w:rPr>
          <w:rFonts w:ascii="Times New Roman" w:hAnsi="Times New Roman"/>
          <w:color w:val="000000"/>
          <w:sz w:val="28"/>
          <w:szCs w:val="28"/>
          <w:shd w:val="clear" w:color="auto" w:fill="FFFFFF"/>
        </w:rPr>
        <w:t>.</w:t>
      </w:r>
    </w:p>
    <w:p w:rsidR="00CF60FA" w:rsidRDefault="005162AE" w:rsidP="005B70E4">
      <w:pPr>
        <w:spacing w:before="120" w:after="120" w:line="320" w:lineRule="exact"/>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2</w:t>
      </w:r>
      <w:r w:rsidR="00CF60FA">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C</w:t>
      </w:r>
      <w:r w:rsidR="00CF60FA" w:rsidRPr="00247882">
        <w:rPr>
          <w:rFonts w:ascii="Times New Roman" w:hAnsi="Times New Roman"/>
          <w:color w:val="000000"/>
          <w:sz w:val="28"/>
          <w:szCs w:val="28"/>
          <w:shd w:val="clear" w:color="auto" w:fill="FFFFFF"/>
        </w:rPr>
        <w:t xml:space="preserve">hậm nhất là ngày 05 hàng tháng, tổ chức thu phí phải gửi số tiền phí đã thu của tháng trước vào tài khoản phí chờ nộp ngân sách mở tại Kho bạc Nhà nước. </w:t>
      </w:r>
    </w:p>
    <w:p w:rsidR="005162AE" w:rsidRDefault="005162AE" w:rsidP="005B70E4">
      <w:pPr>
        <w:spacing w:before="120" w:after="120" w:line="320" w:lineRule="exact"/>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3. Tổ chức thu phí thực hiện kê khai, nộp số tiền phí thu được theo tháng, quyết toán năm theo quy định tại Luật Quản lý thuế, Nghị định số 126/2020/NĐ-CP ngày 19 tháng 10 năm 2020 của Chính phủ </w:t>
      </w:r>
      <w:r w:rsidR="005B70E4">
        <w:rPr>
          <w:rFonts w:ascii="Times New Roman" w:hAnsi="Times New Roman"/>
          <w:color w:val="000000"/>
          <w:sz w:val="28"/>
          <w:szCs w:val="28"/>
          <w:shd w:val="clear" w:color="auto" w:fill="FFFFFF"/>
        </w:rPr>
        <w:t>Q</w:t>
      </w:r>
      <w:r>
        <w:rPr>
          <w:rFonts w:ascii="Times New Roman" w:hAnsi="Times New Roman"/>
          <w:color w:val="000000"/>
          <w:sz w:val="28"/>
          <w:szCs w:val="28"/>
          <w:shd w:val="clear" w:color="auto" w:fill="FFFFFF"/>
        </w:rPr>
        <w:t>uy định chi tiết một số điều của Luật Quản lý thuế.</w:t>
      </w:r>
    </w:p>
    <w:p w:rsidR="005162AE" w:rsidRPr="005162AE" w:rsidRDefault="005162AE" w:rsidP="005B70E4">
      <w:pPr>
        <w:spacing w:before="120" w:after="120" w:line="320" w:lineRule="exact"/>
        <w:ind w:firstLine="709"/>
        <w:jc w:val="both"/>
        <w:rPr>
          <w:rFonts w:ascii="Times New Roman" w:hAnsi="Times New Roman"/>
          <w:b/>
          <w:bCs/>
          <w:sz w:val="28"/>
          <w:szCs w:val="28"/>
          <w:lang w:val="nb-NO"/>
        </w:rPr>
      </w:pPr>
      <w:r w:rsidRPr="005162AE">
        <w:rPr>
          <w:rFonts w:ascii="Times New Roman" w:hAnsi="Times New Roman"/>
          <w:b/>
          <w:color w:val="000000"/>
          <w:sz w:val="28"/>
          <w:szCs w:val="28"/>
          <w:shd w:val="clear" w:color="auto" w:fill="FFFFFF"/>
        </w:rPr>
        <w:t>Điều 5. Quản lý và sử dụng phí</w:t>
      </w:r>
    </w:p>
    <w:bookmarkEnd w:id="6"/>
    <w:p w:rsidR="00371638" w:rsidRPr="00371638" w:rsidRDefault="00371638" w:rsidP="005B70E4">
      <w:pPr>
        <w:spacing w:before="120" w:after="120" w:line="320" w:lineRule="exact"/>
        <w:ind w:firstLine="709"/>
        <w:jc w:val="both"/>
        <w:rPr>
          <w:rFonts w:ascii="Times New Roman" w:hAnsi="Times New Roman"/>
          <w:bCs/>
          <w:sz w:val="28"/>
          <w:szCs w:val="28"/>
          <w:lang w:val="nb-NO"/>
        </w:rPr>
      </w:pPr>
      <w:r w:rsidRPr="00E56121">
        <w:rPr>
          <w:rFonts w:ascii="Times New Roman" w:hAnsi="Times New Roman"/>
          <w:bCs/>
          <w:sz w:val="28"/>
          <w:szCs w:val="28"/>
          <w:lang w:val="nb-NO"/>
        </w:rPr>
        <w:t>Tổ chức thu phí được trích để lạ</w:t>
      </w:r>
      <w:r w:rsidR="00F83941" w:rsidRPr="00E56121">
        <w:rPr>
          <w:rFonts w:ascii="Times New Roman" w:hAnsi="Times New Roman"/>
          <w:bCs/>
          <w:sz w:val="28"/>
          <w:szCs w:val="28"/>
          <w:lang w:val="nb-NO"/>
        </w:rPr>
        <w:t>i 9</w:t>
      </w:r>
      <w:r w:rsidRPr="00E56121">
        <w:rPr>
          <w:rFonts w:ascii="Times New Roman" w:hAnsi="Times New Roman"/>
          <w:bCs/>
          <w:sz w:val="28"/>
          <w:szCs w:val="28"/>
          <w:lang w:val="nb-NO"/>
        </w:rPr>
        <w:t>0% tổng số tiền phí thu được để trang trả</w:t>
      </w:r>
      <w:r w:rsidR="00BC6CC6" w:rsidRPr="00E56121">
        <w:rPr>
          <w:rFonts w:ascii="Times New Roman" w:hAnsi="Times New Roman"/>
          <w:bCs/>
          <w:sz w:val="28"/>
          <w:szCs w:val="28"/>
          <w:lang w:val="nb-NO"/>
        </w:rPr>
        <w:t xml:space="preserve">i chi phí cho </w:t>
      </w:r>
      <w:r w:rsidRPr="00E56121">
        <w:rPr>
          <w:rFonts w:ascii="Times New Roman" w:hAnsi="Times New Roman"/>
          <w:bCs/>
          <w:sz w:val="28"/>
          <w:szCs w:val="28"/>
          <w:lang w:val="nb-NO"/>
        </w:rPr>
        <w:t>các nội dung theo quy định tại Điều 5 Nghị định số 120/2016/NĐ-CP</w:t>
      </w:r>
      <w:r w:rsidR="007751A7" w:rsidRPr="00E56121">
        <w:rPr>
          <w:rFonts w:ascii="Times New Roman" w:hAnsi="Times New Roman"/>
          <w:i/>
          <w:sz w:val="28"/>
          <w:szCs w:val="28"/>
          <w:lang w:val="vi-VN"/>
        </w:rPr>
        <w:t xml:space="preserve"> </w:t>
      </w:r>
      <w:r w:rsidR="007751A7" w:rsidRPr="00E56121">
        <w:rPr>
          <w:rFonts w:ascii="Times New Roman" w:hAnsi="Times New Roman"/>
          <w:sz w:val="28"/>
          <w:szCs w:val="28"/>
          <w:lang w:val="vi-VN"/>
        </w:rPr>
        <w:t xml:space="preserve">ngày </w:t>
      </w:r>
      <w:r w:rsidR="007751A7" w:rsidRPr="00E56121">
        <w:rPr>
          <w:rFonts w:ascii="Times New Roman" w:hAnsi="Times New Roman"/>
          <w:sz w:val="28"/>
          <w:szCs w:val="28"/>
        </w:rPr>
        <w:t>23</w:t>
      </w:r>
      <w:r w:rsidR="007751A7" w:rsidRPr="00E56121">
        <w:rPr>
          <w:rFonts w:ascii="Times New Roman" w:hAnsi="Times New Roman"/>
          <w:sz w:val="28"/>
          <w:szCs w:val="28"/>
          <w:lang w:val="vi-VN"/>
        </w:rPr>
        <w:t xml:space="preserve"> tháng </w:t>
      </w:r>
      <w:r w:rsidR="007751A7" w:rsidRPr="00E56121">
        <w:rPr>
          <w:rFonts w:ascii="Times New Roman" w:hAnsi="Times New Roman"/>
          <w:sz w:val="28"/>
          <w:szCs w:val="28"/>
        </w:rPr>
        <w:t>8</w:t>
      </w:r>
      <w:r w:rsidR="007751A7" w:rsidRPr="00E56121">
        <w:rPr>
          <w:rFonts w:ascii="Times New Roman" w:hAnsi="Times New Roman"/>
          <w:sz w:val="28"/>
          <w:szCs w:val="28"/>
          <w:lang w:val="vi-VN"/>
        </w:rPr>
        <w:t xml:space="preserve"> năm 2016 của Chính phủ</w:t>
      </w:r>
      <w:r w:rsidR="007751A7" w:rsidRPr="00E56121">
        <w:rPr>
          <w:rFonts w:ascii="Times New Roman" w:hAnsi="Times New Roman"/>
          <w:sz w:val="28"/>
          <w:szCs w:val="28"/>
        </w:rPr>
        <w:t xml:space="preserve"> Quy định chi tiết và hướng dẫn thi hành một số điều của Luật Phí và lệ phí</w:t>
      </w:r>
      <w:r w:rsidRPr="00371638">
        <w:rPr>
          <w:rFonts w:ascii="Times New Roman" w:hAnsi="Times New Roman"/>
          <w:bCs/>
          <w:sz w:val="28"/>
          <w:szCs w:val="28"/>
          <w:lang w:val="nb-NO"/>
        </w:rPr>
        <w:t>; nộ</w:t>
      </w:r>
      <w:r w:rsidR="00F83941">
        <w:rPr>
          <w:rFonts w:ascii="Times New Roman" w:hAnsi="Times New Roman"/>
          <w:bCs/>
          <w:sz w:val="28"/>
          <w:szCs w:val="28"/>
          <w:lang w:val="nb-NO"/>
        </w:rPr>
        <w:t>p 1</w:t>
      </w:r>
      <w:r w:rsidRPr="00371638">
        <w:rPr>
          <w:rFonts w:ascii="Times New Roman" w:hAnsi="Times New Roman"/>
          <w:bCs/>
          <w:sz w:val="28"/>
          <w:szCs w:val="28"/>
          <w:lang w:val="nb-NO"/>
        </w:rPr>
        <w:t>0% số tiền phí thu đượ</w:t>
      </w:r>
      <w:r w:rsidR="008F2B88">
        <w:rPr>
          <w:rFonts w:ascii="Times New Roman" w:hAnsi="Times New Roman"/>
          <w:bCs/>
          <w:sz w:val="28"/>
          <w:szCs w:val="28"/>
          <w:lang w:val="nb-NO"/>
        </w:rPr>
        <w:t>c vào ngân sách N</w:t>
      </w:r>
      <w:r w:rsidRPr="00371638">
        <w:rPr>
          <w:rFonts w:ascii="Times New Roman" w:hAnsi="Times New Roman"/>
          <w:bCs/>
          <w:sz w:val="28"/>
          <w:szCs w:val="28"/>
          <w:lang w:val="nb-NO"/>
        </w:rPr>
        <w:t xml:space="preserve">hà nước theo </w:t>
      </w:r>
      <w:r w:rsidR="007E3605">
        <w:rPr>
          <w:rFonts w:ascii="Times New Roman" w:hAnsi="Times New Roman"/>
          <w:bCs/>
          <w:sz w:val="28"/>
          <w:szCs w:val="28"/>
          <w:lang w:val="nb-NO"/>
        </w:rPr>
        <w:t>quy định của pháp luật</w:t>
      </w:r>
      <w:r w:rsidRPr="00371638">
        <w:rPr>
          <w:rFonts w:ascii="Times New Roman" w:hAnsi="Times New Roman"/>
          <w:bCs/>
          <w:sz w:val="28"/>
          <w:szCs w:val="28"/>
          <w:lang w:val="nb-NO"/>
        </w:rPr>
        <w:t>.</w:t>
      </w:r>
    </w:p>
    <w:bookmarkEnd w:id="7"/>
    <w:p w:rsidR="00371638" w:rsidRPr="00371638" w:rsidRDefault="00371638" w:rsidP="005B70E4">
      <w:pPr>
        <w:spacing w:before="120" w:after="120" w:line="320" w:lineRule="exact"/>
        <w:ind w:firstLine="720"/>
        <w:jc w:val="both"/>
        <w:rPr>
          <w:rFonts w:ascii="Times New Roman" w:hAnsi="Times New Roman"/>
          <w:bCs/>
          <w:sz w:val="28"/>
          <w:szCs w:val="28"/>
          <w:lang w:val="nb-NO"/>
        </w:rPr>
      </w:pPr>
      <w:r w:rsidRPr="00371638">
        <w:rPr>
          <w:rFonts w:ascii="Times New Roman" w:eastAsia="Times New Roman" w:hAnsi="Times New Roman"/>
          <w:b/>
          <w:bCs/>
          <w:sz w:val="28"/>
          <w:szCs w:val="28"/>
          <w:lang w:val="vi-VN"/>
        </w:rPr>
        <w:t xml:space="preserve">Điều </w:t>
      </w:r>
      <w:r w:rsidR="005162AE">
        <w:rPr>
          <w:rFonts w:ascii="Times New Roman" w:eastAsia="Times New Roman" w:hAnsi="Times New Roman"/>
          <w:b/>
          <w:bCs/>
          <w:sz w:val="28"/>
          <w:szCs w:val="28"/>
        </w:rPr>
        <w:t>6</w:t>
      </w:r>
      <w:r w:rsidRPr="00371638">
        <w:rPr>
          <w:rFonts w:ascii="Times New Roman" w:eastAsia="Times New Roman" w:hAnsi="Times New Roman"/>
          <w:b/>
          <w:bCs/>
          <w:sz w:val="28"/>
          <w:szCs w:val="28"/>
          <w:lang w:val="vi-VN"/>
        </w:rPr>
        <w:t>.</w:t>
      </w:r>
      <w:r w:rsidRPr="00371638">
        <w:rPr>
          <w:rFonts w:ascii="Times New Roman" w:eastAsia="Times New Roman" w:hAnsi="Times New Roman"/>
          <w:b/>
          <w:bCs/>
          <w:sz w:val="28"/>
          <w:szCs w:val="28"/>
          <w:lang w:val="nb-NO"/>
        </w:rPr>
        <w:t xml:space="preserve"> </w:t>
      </w:r>
      <w:r w:rsidRPr="00371638">
        <w:rPr>
          <w:rFonts w:ascii="Times New Roman" w:hAnsi="Times New Roman"/>
          <w:b/>
          <w:sz w:val="28"/>
          <w:szCs w:val="28"/>
          <w:lang w:val="nb-NO"/>
        </w:rPr>
        <w:t>Tổ chức thực hiện</w:t>
      </w:r>
      <w:r w:rsidRPr="00371638">
        <w:rPr>
          <w:rFonts w:ascii="Times New Roman" w:eastAsia="Times New Roman" w:hAnsi="Times New Roman"/>
          <w:sz w:val="28"/>
          <w:szCs w:val="28"/>
          <w:lang w:val="vi-VN"/>
        </w:rPr>
        <w:t> </w:t>
      </w:r>
    </w:p>
    <w:p w:rsidR="00371638" w:rsidRPr="00371638" w:rsidRDefault="00371638" w:rsidP="005B70E4">
      <w:pPr>
        <w:spacing w:before="120" w:after="120" w:line="320" w:lineRule="exact"/>
        <w:ind w:firstLine="720"/>
        <w:jc w:val="both"/>
        <w:rPr>
          <w:rFonts w:ascii="Times New Roman" w:hAnsi="Times New Roman"/>
          <w:bCs/>
          <w:sz w:val="28"/>
          <w:szCs w:val="28"/>
          <w:lang w:val="nb-NO"/>
        </w:rPr>
      </w:pPr>
      <w:r w:rsidRPr="0063009B">
        <w:rPr>
          <w:rFonts w:ascii="Times New Roman" w:hAnsi="Times New Roman"/>
          <w:iCs/>
          <w:color w:val="000000"/>
          <w:sz w:val="28"/>
          <w:szCs w:val="28"/>
          <w:lang w:val="nb-NO"/>
        </w:rPr>
        <w:t>1</w:t>
      </w:r>
      <w:r w:rsidRPr="0063009B">
        <w:rPr>
          <w:rFonts w:ascii="Times New Roman" w:hAnsi="Times New Roman"/>
          <w:iCs/>
          <w:color w:val="000000"/>
          <w:sz w:val="28"/>
          <w:szCs w:val="28"/>
          <w:lang w:val="vi-VN"/>
        </w:rPr>
        <w:t>. Giao Ủy ban nhân dân tỉnh tổ chức</w:t>
      </w:r>
      <w:r w:rsidR="00A0700D" w:rsidRPr="0063009B">
        <w:rPr>
          <w:rFonts w:ascii="Times New Roman" w:hAnsi="Times New Roman"/>
          <w:iCs/>
          <w:color w:val="000000"/>
          <w:sz w:val="28"/>
          <w:szCs w:val="28"/>
        </w:rPr>
        <w:t xml:space="preserve"> triển khai</w:t>
      </w:r>
      <w:r w:rsidRPr="0063009B">
        <w:rPr>
          <w:rFonts w:ascii="Times New Roman" w:hAnsi="Times New Roman"/>
          <w:iCs/>
          <w:color w:val="000000"/>
          <w:sz w:val="28"/>
          <w:szCs w:val="28"/>
          <w:lang w:val="vi-VN"/>
        </w:rPr>
        <w:t xml:space="preserve"> thực hiện Nghị quyết này.</w:t>
      </w:r>
    </w:p>
    <w:p w:rsidR="00371638" w:rsidRPr="0063009B" w:rsidRDefault="00371638" w:rsidP="005B70E4">
      <w:pPr>
        <w:spacing w:before="120" w:after="120" w:line="320" w:lineRule="exact"/>
        <w:ind w:firstLine="709"/>
        <w:jc w:val="both"/>
        <w:rPr>
          <w:rFonts w:ascii="Times New Roman" w:hAnsi="Times New Roman"/>
          <w:iCs/>
          <w:color w:val="000000"/>
          <w:sz w:val="28"/>
          <w:szCs w:val="28"/>
        </w:rPr>
      </w:pPr>
      <w:r w:rsidRPr="0063009B">
        <w:rPr>
          <w:rFonts w:ascii="Times New Roman" w:hAnsi="Times New Roman"/>
          <w:iCs/>
          <w:color w:val="000000"/>
          <w:sz w:val="28"/>
          <w:szCs w:val="28"/>
          <w:lang w:val="vi-VN"/>
        </w:rPr>
        <w:t xml:space="preserve">2. </w:t>
      </w:r>
      <w:r w:rsidRPr="0063009B">
        <w:rPr>
          <w:rFonts w:ascii="Times New Roman" w:hAnsi="Times New Roman"/>
          <w:iCs/>
          <w:color w:val="000000"/>
          <w:sz w:val="28"/>
          <w:szCs w:val="28"/>
          <w:lang w:val="nb-NO"/>
        </w:rPr>
        <w:t xml:space="preserve">Giao </w:t>
      </w:r>
      <w:r w:rsidRPr="0063009B">
        <w:rPr>
          <w:rFonts w:ascii="Times New Roman" w:hAnsi="Times New Roman"/>
          <w:iCs/>
          <w:color w:val="000000"/>
          <w:sz w:val="28"/>
          <w:szCs w:val="28"/>
          <w:lang w:val="vi-VN"/>
        </w:rPr>
        <w:t>Thường trực Hội đồng nhân dân tỉnh, các Ban của Hội đồng nhân dân tỉnh, các Tổ đại biểu Hội đồng nhân dân tỉnh và đại biểu Hội đồng nhân dân tỉnh giám sát việc thực hiện Nghị quyế</w:t>
      </w:r>
      <w:r w:rsidR="00546D26" w:rsidRPr="0063009B">
        <w:rPr>
          <w:rFonts w:ascii="Times New Roman" w:hAnsi="Times New Roman"/>
          <w:iCs/>
          <w:color w:val="000000"/>
          <w:sz w:val="28"/>
          <w:szCs w:val="28"/>
          <w:lang w:val="vi-VN"/>
        </w:rPr>
        <w:t>t</w:t>
      </w:r>
      <w:r w:rsidR="00546D26" w:rsidRPr="0063009B">
        <w:rPr>
          <w:rFonts w:ascii="Times New Roman" w:hAnsi="Times New Roman"/>
          <w:iCs/>
          <w:color w:val="000000"/>
          <w:sz w:val="28"/>
          <w:szCs w:val="28"/>
        </w:rPr>
        <w:t xml:space="preserve"> này.</w:t>
      </w:r>
    </w:p>
    <w:p w:rsidR="005434F6" w:rsidRPr="00206A06" w:rsidRDefault="005434F6" w:rsidP="005B70E4">
      <w:pPr>
        <w:spacing w:before="120" w:after="120" w:line="320" w:lineRule="exact"/>
        <w:ind w:firstLine="709"/>
        <w:jc w:val="both"/>
        <w:rPr>
          <w:rFonts w:ascii="Times New Roman" w:hAnsi="Times New Roman"/>
          <w:b/>
          <w:bCs/>
          <w:sz w:val="28"/>
          <w:szCs w:val="28"/>
          <w:lang w:eastAsia="vi-VN"/>
        </w:rPr>
      </w:pPr>
      <w:r w:rsidRPr="00206A06">
        <w:rPr>
          <w:rFonts w:ascii="Times New Roman" w:hAnsi="Times New Roman"/>
          <w:b/>
          <w:bCs/>
          <w:sz w:val="28"/>
          <w:szCs w:val="28"/>
          <w:lang w:eastAsia="vi-VN"/>
        </w:rPr>
        <w:t xml:space="preserve">Điều </w:t>
      </w:r>
      <w:r w:rsidR="005162AE">
        <w:rPr>
          <w:rFonts w:ascii="Times New Roman" w:hAnsi="Times New Roman"/>
          <w:b/>
          <w:bCs/>
          <w:sz w:val="28"/>
          <w:szCs w:val="28"/>
          <w:lang w:eastAsia="vi-VN"/>
        </w:rPr>
        <w:t>7</w:t>
      </w:r>
      <w:r w:rsidRPr="00206A06">
        <w:rPr>
          <w:rFonts w:ascii="Times New Roman" w:hAnsi="Times New Roman"/>
          <w:b/>
          <w:bCs/>
          <w:sz w:val="28"/>
          <w:szCs w:val="28"/>
          <w:lang w:eastAsia="vi-VN"/>
        </w:rPr>
        <w:t>. Điều khoản thi hành</w:t>
      </w:r>
    </w:p>
    <w:p w:rsidR="005162AE" w:rsidRDefault="005162AE" w:rsidP="005B70E4">
      <w:pPr>
        <w:spacing w:before="120" w:after="120" w:line="320" w:lineRule="exact"/>
        <w:ind w:firstLine="709"/>
        <w:jc w:val="both"/>
        <w:rPr>
          <w:rFonts w:ascii="Times New Roman" w:hAnsi="Times New Roman"/>
          <w:bCs/>
          <w:color w:val="000000"/>
          <w:sz w:val="28"/>
          <w:szCs w:val="28"/>
        </w:rPr>
      </w:pPr>
      <w:r>
        <w:rPr>
          <w:rFonts w:ascii="Times New Roman" w:hAnsi="Times New Roman"/>
          <w:bCs/>
          <w:color w:val="000000"/>
          <w:sz w:val="28"/>
          <w:szCs w:val="28"/>
        </w:rPr>
        <w:t xml:space="preserve">1. </w:t>
      </w:r>
      <w:r w:rsidR="00575634" w:rsidRPr="0063009B">
        <w:rPr>
          <w:rFonts w:ascii="Times New Roman" w:hAnsi="Times New Roman"/>
          <w:bCs/>
          <w:color w:val="000000"/>
          <w:sz w:val="28"/>
          <w:szCs w:val="28"/>
          <w:lang w:val="vi-VN"/>
        </w:rPr>
        <w:t>Nghị quyết này đã được Hội đồng nhân dân tỉnh Bà Rị</w:t>
      </w:r>
      <w:r w:rsidR="004F7A35">
        <w:rPr>
          <w:rFonts w:ascii="Times New Roman" w:hAnsi="Times New Roman"/>
          <w:bCs/>
          <w:color w:val="000000"/>
          <w:sz w:val="28"/>
          <w:szCs w:val="28"/>
          <w:lang w:val="vi-VN"/>
        </w:rPr>
        <w:t xml:space="preserve">a </w:t>
      </w:r>
      <w:r w:rsidR="004F7A35">
        <w:rPr>
          <w:rFonts w:ascii="Times New Roman" w:hAnsi="Times New Roman"/>
          <w:bCs/>
          <w:color w:val="000000"/>
          <w:sz w:val="28"/>
          <w:szCs w:val="28"/>
        </w:rPr>
        <w:t>-</w:t>
      </w:r>
      <w:r w:rsidR="00575634" w:rsidRPr="0063009B">
        <w:rPr>
          <w:rFonts w:ascii="Times New Roman" w:hAnsi="Times New Roman"/>
          <w:bCs/>
          <w:color w:val="000000"/>
          <w:sz w:val="28"/>
          <w:szCs w:val="28"/>
          <w:lang w:val="vi-VN"/>
        </w:rPr>
        <w:t xml:space="preserve"> Vũng Tàu</w:t>
      </w:r>
      <w:r w:rsidR="00775771" w:rsidRPr="0063009B">
        <w:rPr>
          <w:rFonts w:ascii="Times New Roman" w:hAnsi="Times New Roman"/>
          <w:bCs/>
          <w:color w:val="000000"/>
          <w:sz w:val="28"/>
          <w:szCs w:val="28"/>
          <w:lang w:val="vi-VN"/>
        </w:rPr>
        <w:t xml:space="preserve"> </w:t>
      </w:r>
      <w:r w:rsidR="00A0700D" w:rsidRPr="0063009B">
        <w:rPr>
          <w:rFonts w:ascii="Times New Roman" w:hAnsi="Times New Roman"/>
          <w:bCs/>
          <w:color w:val="000000"/>
          <w:sz w:val="28"/>
          <w:szCs w:val="28"/>
        </w:rPr>
        <w:t>K</w:t>
      </w:r>
      <w:r w:rsidR="00A0700D" w:rsidRPr="0063009B">
        <w:rPr>
          <w:rFonts w:ascii="Times New Roman" w:hAnsi="Times New Roman"/>
          <w:bCs/>
          <w:color w:val="000000"/>
          <w:sz w:val="28"/>
          <w:szCs w:val="28"/>
          <w:lang w:val="vi-VN"/>
        </w:rPr>
        <w:t>hoá</w:t>
      </w:r>
      <w:r w:rsidR="003372A1">
        <w:rPr>
          <w:rFonts w:ascii="Times New Roman" w:hAnsi="Times New Roman"/>
          <w:bCs/>
          <w:color w:val="000000"/>
          <w:sz w:val="28"/>
          <w:szCs w:val="28"/>
        </w:rPr>
        <w:t xml:space="preserve"> VII</w:t>
      </w:r>
      <w:r w:rsidR="0072303C">
        <w:rPr>
          <w:rFonts w:ascii="Times New Roman" w:hAnsi="Times New Roman"/>
          <w:bCs/>
          <w:color w:val="000000"/>
          <w:sz w:val="28"/>
          <w:szCs w:val="28"/>
        </w:rPr>
        <w:t>,</w:t>
      </w:r>
      <w:r w:rsidR="008F2B88" w:rsidRPr="0063009B">
        <w:rPr>
          <w:rFonts w:ascii="Times New Roman" w:hAnsi="Times New Roman"/>
          <w:bCs/>
          <w:color w:val="000000"/>
          <w:sz w:val="28"/>
          <w:szCs w:val="28"/>
        </w:rPr>
        <w:t xml:space="preserve"> </w:t>
      </w:r>
      <w:r w:rsidR="00794F16" w:rsidRPr="0063009B">
        <w:rPr>
          <w:rFonts w:ascii="Times New Roman" w:hAnsi="Times New Roman"/>
          <w:bCs/>
          <w:color w:val="000000"/>
          <w:sz w:val="28"/>
          <w:szCs w:val="28"/>
        </w:rPr>
        <w:t>K</w:t>
      </w:r>
      <w:r w:rsidR="00575634" w:rsidRPr="0063009B">
        <w:rPr>
          <w:rFonts w:ascii="Times New Roman" w:hAnsi="Times New Roman"/>
          <w:bCs/>
          <w:color w:val="000000"/>
          <w:sz w:val="28"/>
          <w:szCs w:val="28"/>
          <w:lang w:val="vi-VN"/>
        </w:rPr>
        <w:t>ỳ họp thứ</w:t>
      </w:r>
      <w:r w:rsidR="007E3605" w:rsidRPr="0063009B">
        <w:rPr>
          <w:rFonts w:ascii="Times New Roman" w:hAnsi="Times New Roman"/>
          <w:bCs/>
          <w:color w:val="000000"/>
          <w:sz w:val="28"/>
          <w:szCs w:val="28"/>
          <w:lang w:val="vi-VN"/>
        </w:rPr>
        <w:t xml:space="preserve"> </w:t>
      </w:r>
      <w:r w:rsidR="003372A1">
        <w:rPr>
          <w:rFonts w:ascii="Times New Roman" w:hAnsi="Times New Roman"/>
          <w:bCs/>
          <w:color w:val="000000"/>
          <w:sz w:val="28"/>
          <w:szCs w:val="28"/>
        </w:rPr>
        <w:t>Tám</w:t>
      </w:r>
      <w:r w:rsidR="00D923F6">
        <w:rPr>
          <w:rFonts w:ascii="Times New Roman" w:hAnsi="Times New Roman"/>
          <w:bCs/>
          <w:color w:val="000000"/>
          <w:sz w:val="28"/>
          <w:szCs w:val="28"/>
          <w:lang w:val="vi-VN"/>
        </w:rPr>
        <w:t xml:space="preserve"> thông qua ngày 15</w:t>
      </w:r>
      <w:r w:rsidR="00575634" w:rsidRPr="0063009B">
        <w:rPr>
          <w:rFonts w:ascii="Times New Roman" w:hAnsi="Times New Roman"/>
          <w:bCs/>
          <w:color w:val="000000"/>
          <w:sz w:val="28"/>
          <w:szCs w:val="28"/>
          <w:lang w:val="vi-VN"/>
        </w:rPr>
        <w:t xml:space="preserve"> tháng </w:t>
      </w:r>
      <w:r>
        <w:rPr>
          <w:rFonts w:ascii="Times New Roman" w:hAnsi="Times New Roman"/>
          <w:bCs/>
          <w:color w:val="000000"/>
          <w:sz w:val="28"/>
          <w:szCs w:val="28"/>
        </w:rPr>
        <w:t xml:space="preserve">7 </w:t>
      </w:r>
      <w:r w:rsidR="00575634" w:rsidRPr="0063009B">
        <w:rPr>
          <w:rFonts w:ascii="Times New Roman" w:hAnsi="Times New Roman"/>
          <w:bCs/>
          <w:color w:val="000000"/>
          <w:sz w:val="28"/>
          <w:szCs w:val="28"/>
          <w:lang w:val="vi-VN"/>
        </w:rPr>
        <w:t>năm 2022, có hiệu lự</w:t>
      </w:r>
      <w:r w:rsidR="00A0700D" w:rsidRPr="0063009B">
        <w:rPr>
          <w:rFonts w:ascii="Times New Roman" w:hAnsi="Times New Roman"/>
          <w:bCs/>
          <w:color w:val="000000"/>
          <w:sz w:val="28"/>
          <w:szCs w:val="28"/>
          <w:lang w:val="vi-VN"/>
        </w:rPr>
        <w:t>c</w:t>
      </w:r>
      <w:r w:rsidR="00575634" w:rsidRPr="0063009B">
        <w:rPr>
          <w:rFonts w:ascii="Times New Roman" w:hAnsi="Times New Roman"/>
          <w:bCs/>
          <w:color w:val="000000"/>
          <w:sz w:val="28"/>
          <w:szCs w:val="28"/>
          <w:lang w:val="vi-VN"/>
        </w:rPr>
        <w:t xml:space="preserve"> từ ngày </w:t>
      </w:r>
      <w:r>
        <w:rPr>
          <w:rFonts w:ascii="Times New Roman" w:hAnsi="Times New Roman"/>
          <w:bCs/>
          <w:color w:val="000000"/>
          <w:sz w:val="28"/>
          <w:szCs w:val="28"/>
        </w:rPr>
        <w:t>01</w:t>
      </w:r>
      <w:r w:rsidR="00575634" w:rsidRPr="0063009B">
        <w:rPr>
          <w:rFonts w:ascii="Times New Roman" w:hAnsi="Times New Roman"/>
          <w:bCs/>
          <w:color w:val="000000"/>
          <w:sz w:val="28"/>
          <w:szCs w:val="28"/>
          <w:lang w:val="vi-VN"/>
        </w:rPr>
        <w:t xml:space="preserve"> tháng </w:t>
      </w:r>
      <w:r>
        <w:rPr>
          <w:rFonts w:ascii="Times New Roman" w:hAnsi="Times New Roman"/>
          <w:bCs/>
          <w:color w:val="000000"/>
          <w:sz w:val="28"/>
          <w:szCs w:val="28"/>
        </w:rPr>
        <w:t>08</w:t>
      </w:r>
      <w:r w:rsidR="008F2B88" w:rsidRPr="0063009B">
        <w:rPr>
          <w:rFonts w:ascii="Times New Roman" w:hAnsi="Times New Roman"/>
          <w:bCs/>
          <w:color w:val="000000"/>
          <w:sz w:val="28"/>
          <w:szCs w:val="28"/>
          <w:lang w:val="vi-VN"/>
        </w:rPr>
        <w:t xml:space="preserve"> năm 2022</w:t>
      </w:r>
      <w:r>
        <w:rPr>
          <w:rFonts w:ascii="Times New Roman" w:hAnsi="Times New Roman"/>
          <w:bCs/>
          <w:color w:val="000000"/>
          <w:sz w:val="28"/>
          <w:szCs w:val="28"/>
        </w:rPr>
        <w:t>.</w:t>
      </w:r>
    </w:p>
    <w:p w:rsidR="00DD5772" w:rsidRDefault="005162AE" w:rsidP="005B70E4">
      <w:pPr>
        <w:spacing w:before="120" w:after="120" w:line="320" w:lineRule="exact"/>
        <w:ind w:firstLine="709"/>
        <w:jc w:val="both"/>
        <w:rPr>
          <w:rFonts w:ascii="Times New Roman" w:eastAsia="Times New Roman" w:hAnsi="Times New Roman"/>
          <w:sz w:val="28"/>
          <w:szCs w:val="28"/>
        </w:rPr>
      </w:pPr>
      <w:r>
        <w:rPr>
          <w:rFonts w:ascii="Times New Roman" w:hAnsi="Times New Roman"/>
          <w:bCs/>
          <w:color w:val="000000"/>
          <w:sz w:val="28"/>
          <w:szCs w:val="28"/>
        </w:rPr>
        <w:t>2. B</w:t>
      </w:r>
      <w:r w:rsidR="00546D26" w:rsidRPr="0063009B">
        <w:rPr>
          <w:rFonts w:ascii="Times New Roman" w:hAnsi="Times New Roman"/>
          <w:bCs/>
          <w:color w:val="000000"/>
          <w:sz w:val="28"/>
          <w:szCs w:val="28"/>
        </w:rPr>
        <w:t>ãi bỏ</w:t>
      </w:r>
      <w:r w:rsidR="00F83941">
        <w:rPr>
          <w:rFonts w:ascii="Times New Roman" w:hAnsi="Times New Roman"/>
          <w:sz w:val="28"/>
          <w:szCs w:val="28"/>
          <w:lang w:val="vi-VN" w:eastAsia="vi-VN"/>
        </w:rPr>
        <w:t xml:space="preserve"> nội dung</w:t>
      </w:r>
      <w:r w:rsidR="00A0700D">
        <w:rPr>
          <w:rFonts w:ascii="Times New Roman" w:hAnsi="Times New Roman"/>
          <w:sz w:val="28"/>
          <w:szCs w:val="28"/>
          <w:lang w:eastAsia="vi-VN"/>
        </w:rPr>
        <w:t xml:space="preserve"> </w:t>
      </w:r>
      <w:r w:rsidR="00F83941" w:rsidRPr="00E91C01">
        <w:rPr>
          <w:rFonts w:ascii="Times New Roman" w:eastAsia="Times New Roman" w:hAnsi="Times New Roman"/>
          <w:sz w:val="28"/>
          <w:szCs w:val="28"/>
          <w:lang w:val="vi-VN"/>
        </w:rPr>
        <w:t xml:space="preserve">quy định tại </w:t>
      </w:r>
      <w:r w:rsidR="00D923F6">
        <w:rPr>
          <w:rFonts w:ascii="Times New Roman" w:eastAsia="Times New Roman" w:hAnsi="Times New Roman"/>
          <w:sz w:val="28"/>
          <w:szCs w:val="28"/>
        </w:rPr>
        <w:t xml:space="preserve">số </w:t>
      </w:r>
      <w:r w:rsidR="008F2B88">
        <w:rPr>
          <w:rFonts w:ascii="Times New Roman" w:eastAsia="Times New Roman" w:hAnsi="Times New Roman"/>
          <w:sz w:val="28"/>
          <w:szCs w:val="28"/>
          <w:lang w:val="vi-VN"/>
        </w:rPr>
        <w:t xml:space="preserve">thứ tự IV </w:t>
      </w:r>
      <w:r w:rsidR="00F83941" w:rsidRPr="00E91C01">
        <w:rPr>
          <w:rFonts w:ascii="Times New Roman" w:eastAsia="Times New Roman" w:hAnsi="Times New Roman"/>
          <w:sz w:val="28"/>
          <w:szCs w:val="28"/>
          <w:lang w:val="vi-VN"/>
        </w:rPr>
        <w:t xml:space="preserve">Phụ lục </w:t>
      </w:r>
      <w:r w:rsidR="00A0700D">
        <w:rPr>
          <w:rFonts w:ascii="Times New Roman" w:eastAsia="Times New Roman" w:hAnsi="Times New Roman"/>
          <w:sz w:val="28"/>
          <w:szCs w:val="28"/>
        </w:rPr>
        <w:t>Phí thẩm định hồ sơ đề nghị cấp giấy phép hoạt động lĩnh vực tài nguyên nước trên địa bàn tỉnh Bà Rịa</w:t>
      </w:r>
      <w:r w:rsidR="00F91D58">
        <w:rPr>
          <w:rFonts w:ascii="Times New Roman" w:eastAsia="Times New Roman" w:hAnsi="Times New Roman"/>
          <w:sz w:val="28"/>
          <w:szCs w:val="28"/>
        </w:rPr>
        <w:t xml:space="preserve"> </w:t>
      </w:r>
      <w:r w:rsidR="00DB094B">
        <w:rPr>
          <w:rFonts w:ascii="Times New Roman" w:eastAsia="Times New Roman" w:hAnsi="Times New Roman"/>
          <w:sz w:val="28"/>
          <w:szCs w:val="28"/>
        </w:rPr>
        <w:t>-</w:t>
      </w:r>
      <w:r w:rsidR="00A0700D">
        <w:rPr>
          <w:rFonts w:ascii="Times New Roman" w:eastAsia="Times New Roman" w:hAnsi="Times New Roman"/>
          <w:sz w:val="28"/>
          <w:szCs w:val="28"/>
        </w:rPr>
        <w:t xml:space="preserve"> Vũng Tàu </w:t>
      </w:r>
      <w:r w:rsidR="00F83941" w:rsidRPr="00E91C01">
        <w:rPr>
          <w:rFonts w:ascii="Times New Roman" w:eastAsia="Times New Roman" w:hAnsi="Times New Roman"/>
          <w:sz w:val="28"/>
          <w:szCs w:val="28"/>
          <w:lang w:val="vi-VN"/>
        </w:rPr>
        <w:t>ban hành kèm theo</w:t>
      </w:r>
      <w:bookmarkStart w:id="8" w:name="muc_4_name"/>
      <w:r w:rsidR="00F83941" w:rsidRPr="00E91C01">
        <w:rPr>
          <w:rFonts w:ascii="Times New Roman" w:eastAsia="Times New Roman" w:hAnsi="Times New Roman"/>
          <w:sz w:val="28"/>
          <w:szCs w:val="28"/>
          <w:lang w:val="vi-VN"/>
        </w:rPr>
        <w:t xml:space="preserve"> </w:t>
      </w:r>
      <w:bookmarkEnd w:id="8"/>
      <w:r w:rsidR="00F83941">
        <w:rPr>
          <w:rFonts w:ascii="Times New Roman" w:eastAsia="Times New Roman" w:hAnsi="Times New Roman"/>
          <w:sz w:val="28"/>
          <w:szCs w:val="28"/>
          <w:lang w:val="vi-VN"/>
        </w:rPr>
        <w:t>Nghị quyết số 58/2016/NQ-HĐND ngày 09</w:t>
      </w:r>
      <w:r w:rsidR="0047703D">
        <w:rPr>
          <w:rFonts w:ascii="Times New Roman" w:eastAsia="Times New Roman" w:hAnsi="Times New Roman"/>
          <w:sz w:val="28"/>
          <w:szCs w:val="28"/>
        </w:rPr>
        <w:t xml:space="preserve"> tháng </w:t>
      </w:r>
      <w:r w:rsidR="00F83941">
        <w:rPr>
          <w:rFonts w:ascii="Times New Roman" w:eastAsia="Times New Roman" w:hAnsi="Times New Roman"/>
          <w:sz w:val="28"/>
          <w:szCs w:val="28"/>
          <w:lang w:val="vi-VN"/>
        </w:rPr>
        <w:t>12</w:t>
      </w:r>
      <w:r w:rsidR="0047703D">
        <w:rPr>
          <w:rFonts w:ascii="Times New Roman" w:eastAsia="Times New Roman" w:hAnsi="Times New Roman"/>
          <w:sz w:val="28"/>
          <w:szCs w:val="28"/>
        </w:rPr>
        <w:t xml:space="preserve"> năm </w:t>
      </w:r>
      <w:r w:rsidR="00F83941">
        <w:rPr>
          <w:rFonts w:ascii="Times New Roman" w:eastAsia="Times New Roman" w:hAnsi="Times New Roman"/>
          <w:sz w:val="28"/>
          <w:szCs w:val="28"/>
          <w:lang w:val="vi-VN"/>
        </w:rPr>
        <w:t>2016 của Hội đồng nhân dân tỉnh</w:t>
      </w:r>
      <w:r w:rsidR="00A0700D">
        <w:rPr>
          <w:rFonts w:ascii="Times New Roman" w:eastAsia="Times New Roman" w:hAnsi="Times New Roman"/>
          <w:sz w:val="28"/>
          <w:szCs w:val="28"/>
        </w:rPr>
        <w:t xml:space="preserve"> </w:t>
      </w:r>
      <w:r w:rsidR="00F83941" w:rsidRPr="00E91C01">
        <w:rPr>
          <w:rFonts w:ascii="Times New Roman" w:eastAsia="Times New Roman" w:hAnsi="Times New Roman"/>
          <w:sz w:val="28"/>
          <w:szCs w:val="28"/>
          <w:lang w:val="vi-VN"/>
        </w:rPr>
        <w:t>Bà Rịa -</w:t>
      </w:r>
      <w:r w:rsidR="00D923F6">
        <w:rPr>
          <w:rFonts w:ascii="Times New Roman" w:eastAsia="Times New Roman" w:hAnsi="Times New Roman"/>
          <w:sz w:val="28"/>
          <w:szCs w:val="28"/>
        </w:rPr>
        <w:t xml:space="preserve"> </w:t>
      </w:r>
      <w:r w:rsidR="00F83941" w:rsidRPr="00E91C01">
        <w:rPr>
          <w:rFonts w:ascii="Times New Roman" w:eastAsia="Times New Roman" w:hAnsi="Times New Roman"/>
          <w:sz w:val="28"/>
          <w:szCs w:val="28"/>
          <w:lang w:val="vi-VN"/>
        </w:rPr>
        <w:t>Vũng Tàu</w:t>
      </w:r>
      <w:r w:rsidR="00DB094B">
        <w:rPr>
          <w:rFonts w:ascii="Times New Roman" w:eastAsia="Times New Roman" w:hAnsi="Times New Roman"/>
          <w:sz w:val="28"/>
          <w:szCs w:val="28"/>
        </w:rPr>
        <w:t xml:space="preserve"> Quy định mức thu, nộp, quản lý và sử dụng phí thẩm định hồ sơ đề nghị cấp giấy phép hoạt động thuộc lĩnh vực tài nguyên nước trên địa bàn tỉnh Bà Rịa</w:t>
      </w:r>
      <w:r w:rsidR="00D923F6">
        <w:rPr>
          <w:rFonts w:ascii="Times New Roman" w:eastAsia="Times New Roman" w:hAnsi="Times New Roman"/>
          <w:sz w:val="28"/>
          <w:szCs w:val="28"/>
        </w:rPr>
        <w:t xml:space="preserve"> </w:t>
      </w:r>
      <w:r w:rsidR="00DB094B">
        <w:rPr>
          <w:rFonts w:ascii="Times New Roman" w:eastAsia="Times New Roman" w:hAnsi="Times New Roman"/>
          <w:sz w:val="28"/>
          <w:szCs w:val="28"/>
        </w:rPr>
        <w:t>-</w:t>
      </w:r>
      <w:r w:rsidR="00D923F6">
        <w:rPr>
          <w:rFonts w:ascii="Times New Roman" w:eastAsia="Times New Roman" w:hAnsi="Times New Roman"/>
          <w:sz w:val="28"/>
          <w:szCs w:val="28"/>
        </w:rPr>
        <w:t xml:space="preserve"> </w:t>
      </w:r>
      <w:r w:rsidR="00DB094B">
        <w:rPr>
          <w:rFonts w:ascii="Times New Roman" w:eastAsia="Times New Roman" w:hAnsi="Times New Roman"/>
          <w:sz w:val="28"/>
          <w:szCs w:val="28"/>
        </w:rPr>
        <w:t>Vũng Tàu</w:t>
      </w:r>
      <w:r w:rsidR="00546D26">
        <w:rPr>
          <w:rFonts w:ascii="Times New Roman" w:eastAsia="Times New Roman" w:hAnsi="Times New Roman"/>
          <w:sz w:val="28"/>
          <w:szCs w:val="28"/>
        </w:rPr>
        <w:t xml:space="preserve">./. </w:t>
      </w:r>
    </w:p>
    <w:p w:rsidR="00696CCF" w:rsidRPr="00DB094B" w:rsidRDefault="00696CCF" w:rsidP="00DD1899">
      <w:pPr>
        <w:spacing w:after="0" w:line="240" w:lineRule="auto"/>
        <w:ind w:firstLine="709"/>
        <w:jc w:val="both"/>
        <w:rPr>
          <w:rFonts w:ascii="Times New Roman" w:eastAsia="Times New Roman" w:hAnsi="Times New Roman"/>
          <w:sz w:val="28"/>
          <w:szCs w:val="28"/>
        </w:rPr>
      </w:pPr>
    </w:p>
    <w:tbl>
      <w:tblPr>
        <w:tblW w:w="0" w:type="auto"/>
        <w:tblLook w:val="01E0" w:firstRow="1" w:lastRow="1" w:firstColumn="1" w:lastColumn="1" w:noHBand="0" w:noVBand="0"/>
      </w:tblPr>
      <w:tblGrid>
        <w:gridCol w:w="5291"/>
        <w:gridCol w:w="3781"/>
      </w:tblGrid>
      <w:tr w:rsidR="00F45018" w:rsidRPr="0063009B" w:rsidTr="00575634">
        <w:tc>
          <w:tcPr>
            <w:tcW w:w="5291" w:type="dxa"/>
          </w:tcPr>
          <w:p w:rsidR="006F7566" w:rsidRPr="0063009B" w:rsidRDefault="00575634" w:rsidP="00DD1899">
            <w:pPr>
              <w:spacing w:after="0" w:line="240" w:lineRule="auto"/>
              <w:jc w:val="both"/>
              <w:rPr>
                <w:rFonts w:ascii="Times New Roman" w:hAnsi="Times New Roman"/>
                <w:b/>
                <w:bCs/>
                <w:i/>
                <w:iCs/>
                <w:color w:val="000000"/>
                <w:sz w:val="24"/>
                <w:szCs w:val="24"/>
                <w:lang w:val="pt-BR"/>
              </w:rPr>
            </w:pPr>
            <w:r w:rsidRPr="0063009B">
              <w:rPr>
                <w:rFonts w:ascii="Times New Roman" w:hAnsi="Times New Roman"/>
                <w:b/>
                <w:bCs/>
                <w:iCs/>
                <w:color w:val="000000"/>
                <w:sz w:val="28"/>
                <w:szCs w:val="28"/>
                <w:lang w:val="vi-VN" w:eastAsia="vi-VN"/>
              </w:rPr>
              <w:t xml:space="preserve"> </w:t>
            </w:r>
            <w:r w:rsidR="006F7566" w:rsidRPr="0063009B">
              <w:rPr>
                <w:rFonts w:ascii="Times New Roman" w:hAnsi="Times New Roman"/>
                <w:b/>
                <w:bCs/>
                <w:i/>
                <w:iCs/>
                <w:color w:val="000000"/>
                <w:sz w:val="24"/>
                <w:szCs w:val="24"/>
                <w:lang w:val="pt-BR"/>
              </w:rPr>
              <w:t>Nơi nhận:</w:t>
            </w:r>
          </w:p>
          <w:p w:rsidR="008724B2" w:rsidRPr="0063009B" w:rsidRDefault="008724B2" w:rsidP="00DD1899">
            <w:pPr>
              <w:spacing w:after="0" w:line="240" w:lineRule="auto"/>
              <w:rPr>
                <w:rFonts w:ascii="Times New Roman" w:hAnsi="Times New Roman"/>
                <w:lang w:val="vi-VN"/>
              </w:rPr>
            </w:pPr>
            <w:r w:rsidRPr="0063009B">
              <w:rPr>
                <w:rFonts w:ascii="Times New Roman" w:hAnsi="Times New Roman"/>
                <w:i/>
                <w:lang w:val="vi-VN"/>
              </w:rPr>
              <w:t xml:space="preserve">- </w:t>
            </w:r>
            <w:r w:rsidRPr="0063009B">
              <w:rPr>
                <w:rFonts w:ascii="Times New Roman" w:hAnsi="Times New Roman"/>
                <w:lang w:val="vi-VN"/>
              </w:rPr>
              <w:t>Như Điề</w:t>
            </w:r>
            <w:r w:rsidR="00775771" w:rsidRPr="0063009B">
              <w:rPr>
                <w:rFonts w:ascii="Times New Roman" w:hAnsi="Times New Roman"/>
                <w:lang w:val="vi-VN"/>
              </w:rPr>
              <w:t xml:space="preserve">u </w:t>
            </w:r>
            <w:r w:rsidR="005162AE">
              <w:rPr>
                <w:rFonts w:ascii="Times New Roman" w:hAnsi="Times New Roman"/>
              </w:rPr>
              <w:t>6</w:t>
            </w:r>
            <w:r w:rsidRPr="0063009B">
              <w:rPr>
                <w:rFonts w:ascii="Times New Roman" w:hAnsi="Times New Roman"/>
                <w:lang w:val="vi-VN"/>
              </w:rPr>
              <w:t>;</w:t>
            </w:r>
          </w:p>
          <w:p w:rsidR="008724B2" w:rsidRPr="0063009B" w:rsidRDefault="008724B2" w:rsidP="00DD1899">
            <w:pPr>
              <w:spacing w:after="0" w:line="240" w:lineRule="auto"/>
              <w:rPr>
                <w:rFonts w:ascii="Times New Roman" w:hAnsi="Times New Roman"/>
                <w:lang w:val="vi-VN"/>
              </w:rPr>
            </w:pPr>
            <w:r w:rsidRPr="0063009B">
              <w:rPr>
                <w:rFonts w:ascii="Times New Roman" w:hAnsi="Times New Roman"/>
                <w:lang w:val="vi-VN"/>
              </w:rPr>
              <w:t>- Ủy ban Thường vụ Quốc hội;</w:t>
            </w:r>
          </w:p>
          <w:p w:rsidR="008724B2" w:rsidRPr="0063009B" w:rsidRDefault="008724B2" w:rsidP="00DD1899">
            <w:pPr>
              <w:spacing w:after="0" w:line="240" w:lineRule="auto"/>
              <w:rPr>
                <w:rFonts w:ascii="Times New Roman" w:hAnsi="Times New Roman"/>
                <w:lang w:val="vi-VN"/>
              </w:rPr>
            </w:pPr>
            <w:r w:rsidRPr="0063009B">
              <w:rPr>
                <w:rFonts w:ascii="Times New Roman" w:hAnsi="Times New Roman"/>
                <w:lang w:val="vi-VN"/>
              </w:rPr>
              <w:t>- Văn phòng Chính phủ;</w:t>
            </w:r>
          </w:p>
          <w:p w:rsidR="008724B2" w:rsidRPr="0063009B" w:rsidRDefault="008724B2" w:rsidP="00DD1899">
            <w:pPr>
              <w:spacing w:after="0" w:line="240" w:lineRule="auto"/>
              <w:rPr>
                <w:rFonts w:ascii="Times New Roman" w:hAnsi="Times New Roman"/>
                <w:lang w:val="vi-VN"/>
              </w:rPr>
            </w:pPr>
            <w:r w:rsidRPr="0063009B">
              <w:rPr>
                <w:rFonts w:ascii="Times New Roman" w:hAnsi="Times New Roman"/>
                <w:lang w:val="vi-VN"/>
              </w:rPr>
              <w:t>- Bộ Tài chính;</w:t>
            </w:r>
          </w:p>
          <w:p w:rsidR="008724B2" w:rsidRPr="0063009B" w:rsidRDefault="008724B2" w:rsidP="00DD1899">
            <w:pPr>
              <w:spacing w:after="0" w:line="240" w:lineRule="auto"/>
              <w:rPr>
                <w:rFonts w:ascii="Times New Roman" w:hAnsi="Times New Roman"/>
                <w:lang w:val="vi-VN"/>
              </w:rPr>
            </w:pPr>
            <w:r w:rsidRPr="0063009B">
              <w:rPr>
                <w:rFonts w:ascii="Times New Roman" w:hAnsi="Times New Roman"/>
                <w:lang w:val="vi-VN"/>
              </w:rPr>
              <w:t>- Bộ Tài nguyên và Môi trường;</w:t>
            </w:r>
          </w:p>
          <w:p w:rsidR="008724B2" w:rsidRPr="0063009B" w:rsidRDefault="008724B2" w:rsidP="00DD1899">
            <w:pPr>
              <w:spacing w:after="0" w:line="240" w:lineRule="auto"/>
              <w:rPr>
                <w:rFonts w:ascii="Times New Roman" w:hAnsi="Times New Roman"/>
                <w:lang w:val="vi-VN"/>
              </w:rPr>
            </w:pPr>
            <w:r w:rsidRPr="0063009B">
              <w:rPr>
                <w:rFonts w:ascii="Times New Roman" w:hAnsi="Times New Roman"/>
                <w:lang w:val="vi-VN"/>
              </w:rPr>
              <w:t>- Bộ Tư pháp (Cục Kiểm tra văn bản QPPL);</w:t>
            </w:r>
          </w:p>
          <w:p w:rsidR="008724B2" w:rsidRPr="0063009B" w:rsidRDefault="008724B2" w:rsidP="00DD1899">
            <w:pPr>
              <w:spacing w:after="0" w:line="240" w:lineRule="auto"/>
              <w:rPr>
                <w:rFonts w:ascii="Times New Roman" w:hAnsi="Times New Roman"/>
                <w:lang w:val="vi-VN"/>
              </w:rPr>
            </w:pPr>
            <w:r w:rsidRPr="0063009B">
              <w:rPr>
                <w:rFonts w:ascii="Times New Roman" w:hAnsi="Times New Roman"/>
                <w:lang w:val="vi-VN"/>
              </w:rPr>
              <w:t>- TTr. Tỉnh ủ</w:t>
            </w:r>
            <w:r w:rsidR="00D923F6">
              <w:rPr>
                <w:rFonts w:ascii="Times New Roman" w:hAnsi="Times New Roman"/>
                <w:lang w:val="vi-VN"/>
              </w:rPr>
              <w:t>y,</w:t>
            </w:r>
            <w:r w:rsidR="00D923F6">
              <w:rPr>
                <w:rFonts w:ascii="Times New Roman" w:hAnsi="Times New Roman"/>
              </w:rPr>
              <w:t xml:space="preserve"> </w:t>
            </w:r>
            <w:r w:rsidRPr="0063009B">
              <w:rPr>
                <w:rFonts w:ascii="Times New Roman" w:hAnsi="Times New Roman"/>
                <w:lang w:val="vi-VN"/>
              </w:rPr>
              <w:t>Đoàn ĐBQH tỉnh;</w:t>
            </w:r>
          </w:p>
          <w:p w:rsidR="008724B2" w:rsidRPr="0063009B" w:rsidRDefault="008724B2" w:rsidP="00DD1899">
            <w:pPr>
              <w:spacing w:after="0" w:line="240" w:lineRule="auto"/>
              <w:rPr>
                <w:rFonts w:ascii="Times New Roman" w:hAnsi="Times New Roman"/>
                <w:lang w:val="vi-VN"/>
              </w:rPr>
            </w:pPr>
            <w:r w:rsidRPr="0063009B">
              <w:rPr>
                <w:rFonts w:ascii="Times New Roman" w:hAnsi="Times New Roman"/>
                <w:lang w:val="vi-VN"/>
              </w:rPr>
              <w:t>- UBMTTQVN tỉnh;</w:t>
            </w:r>
          </w:p>
          <w:p w:rsidR="008724B2" w:rsidRPr="0063009B" w:rsidRDefault="008724B2" w:rsidP="00DD1899">
            <w:pPr>
              <w:spacing w:after="0" w:line="240" w:lineRule="auto"/>
              <w:rPr>
                <w:rFonts w:ascii="Times New Roman" w:hAnsi="Times New Roman"/>
              </w:rPr>
            </w:pPr>
            <w:r w:rsidRPr="0063009B">
              <w:rPr>
                <w:rFonts w:ascii="Times New Roman" w:hAnsi="Times New Roman"/>
                <w:lang w:val="vi-VN"/>
              </w:rPr>
              <w:t>- Các sở, ban, ngành, đoàn thể cấp tỉnh;</w:t>
            </w:r>
          </w:p>
          <w:p w:rsidR="008724B2" w:rsidRPr="0063009B" w:rsidRDefault="008724B2" w:rsidP="00DD1899">
            <w:pPr>
              <w:spacing w:after="0" w:line="240" w:lineRule="auto"/>
              <w:rPr>
                <w:rFonts w:ascii="Times New Roman" w:hAnsi="Times New Roman"/>
                <w:lang w:val="vi-VN"/>
              </w:rPr>
            </w:pPr>
            <w:r w:rsidRPr="0063009B">
              <w:rPr>
                <w:rFonts w:ascii="Times New Roman" w:hAnsi="Times New Roman"/>
                <w:lang w:val="vi-VN"/>
              </w:rPr>
              <w:t>- TTr. HĐND</w:t>
            </w:r>
            <w:r w:rsidR="00F91D58">
              <w:rPr>
                <w:rFonts w:ascii="Times New Roman" w:hAnsi="Times New Roman"/>
              </w:rPr>
              <w:t>,</w:t>
            </w:r>
            <w:r w:rsidRPr="0063009B">
              <w:rPr>
                <w:rFonts w:ascii="Times New Roman" w:hAnsi="Times New Roman"/>
                <w:lang w:val="vi-VN"/>
              </w:rPr>
              <w:t xml:space="preserve"> UBND các huyện, thị xã, thành phố;</w:t>
            </w:r>
          </w:p>
          <w:p w:rsidR="008724B2" w:rsidRPr="0063009B" w:rsidRDefault="008724B2" w:rsidP="00DD1899">
            <w:pPr>
              <w:spacing w:after="0" w:line="240" w:lineRule="auto"/>
              <w:rPr>
                <w:rFonts w:ascii="Times New Roman" w:hAnsi="Times New Roman"/>
                <w:lang w:val="vi-VN"/>
              </w:rPr>
            </w:pPr>
            <w:r w:rsidRPr="0063009B">
              <w:rPr>
                <w:rFonts w:ascii="Times New Roman" w:hAnsi="Times New Roman"/>
                <w:lang w:val="vi-VN"/>
              </w:rPr>
              <w:t xml:space="preserve">- Trung tâm Công báo </w:t>
            </w:r>
            <w:r w:rsidR="005162AE">
              <w:rPr>
                <w:rFonts w:ascii="Times New Roman" w:hAnsi="Times New Roman"/>
              </w:rPr>
              <w:t>-</w:t>
            </w:r>
            <w:r w:rsidRPr="0063009B">
              <w:rPr>
                <w:rFonts w:ascii="Times New Roman" w:hAnsi="Times New Roman"/>
                <w:lang w:val="vi-VN"/>
              </w:rPr>
              <w:t xml:space="preserve"> Tin học tỉnh;</w:t>
            </w:r>
          </w:p>
          <w:p w:rsidR="008724B2" w:rsidRPr="0063009B" w:rsidRDefault="008724B2" w:rsidP="00DD1899">
            <w:pPr>
              <w:spacing w:after="0" w:line="240" w:lineRule="auto"/>
              <w:rPr>
                <w:rFonts w:ascii="Times New Roman" w:hAnsi="Times New Roman"/>
                <w:lang w:val="vi-VN"/>
              </w:rPr>
            </w:pPr>
            <w:r w:rsidRPr="0063009B">
              <w:rPr>
                <w:rFonts w:ascii="Times New Roman" w:hAnsi="Times New Roman"/>
                <w:lang w:val="vi-VN"/>
              </w:rPr>
              <w:t>- Website HĐND tỉnh;</w:t>
            </w:r>
          </w:p>
          <w:p w:rsidR="008724B2" w:rsidRPr="0063009B" w:rsidRDefault="008724B2" w:rsidP="00DD1899">
            <w:pPr>
              <w:spacing w:after="0" w:line="240" w:lineRule="auto"/>
              <w:rPr>
                <w:rFonts w:ascii="Times New Roman" w:hAnsi="Times New Roman"/>
              </w:rPr>
            </w:pPr>
            <w:r w:rsidRPr="0063009B">
              <w:rPr>
                <w:rFonts w:ascii="Times New Roman" w:hAnsi="Times New Roman"/>
                <w:lang w:val="vi-VN"/>
              </w:rPr>
              <w:lastRenderedPageBreak/>
              <w:t>- Báo Bà Rịa</w:t>
            </w:r>
            <w:r w:rsidR="00696CCF">
              <w:rPr>
                <w:rFonts w:ascii="Times New Roman" w:hAnsi="Times New Roman"/>
              </w:rPr>
              <w:t xml:space="preserve"> </w:t>
            </w:r>
            <w:r w:rsidRPr="0063009B">
              <w:rPr>
                <w:rFonts w:ascii="Times New Roman" w:hAnsi="Times New Roman"/>
                <w:lang w:val="vi-VN"/>
              </w:rPr>
              <w:t>-</w:t>
            </w:r>
            <w:r w:rsidR="00696CCF">
              <w:rPr>
                <w:rFonts w:ascii="Times New Roman" w:hAnsi="Times New Roman"/>
              </w:rPr>
              <w:t xml:space="preserve"> </w:t>
            </w:r>
            <w:r w:rsidRPr="0063009B">
              <w:rPr>
                <w:rFonts w:ascii="Times New Roman" w:hAnsi="Times New Roman"/>
                <w:lang w:val="vi-VN"/>
              </w:rPr>
              <w:t xml:space="preserve">Vũng Tàu; </w:t>
            </w:r>
            <w:r w:rsidRPr="0063009B">
              <w:rPr>
                <w:rFonts w:ascii="Times New Roman" w:hAnsi="Times New Roman"/>
              </w:rPr>
              <w:t>Đài PH-TH tỉnh;</w:t>
            </w:r>
            <w:r w:rsidR="008E679F">
              <w:rPr>
                <w:rFonts w:ascii="Times New Roman" w:hAnsi="Times New Roman"/>
              </w:rPr>
              <w:t xml:space="preserve"> </w:t>
            </w:r>
          </w:p>
          <w:p w:rsidR="006F7566" w:rsidRPr="00D923F6" w:rsidRDefault="008F2B88" w:rsidP="00DD1899">
            <w:pPr>
              <w:spacing w:after="0" w:line="240" w:lineRule="auto"/>
              <w:jc w:val="both"/>
              <w:rPr>
                <w:rFonts w:ascii="Times New Roman" w:hAnsi="Times New Roman"/>
              </w:rPr>
            </w:pPr>
            <w:r w:rsidRPr="0063009B">
              <w:rPr>
                <w:rFonts w:ascii="Times New Roman" w:hAnsi="Times New Roman"/>
              </w:rPr>
              <w:t>- Lưu: VT, STNMT (05</w:t>
            </w:r>
            <w:r w:rsidR="00775771" w:rsidRPr="0063009B">
              <w:rPr>
                <w:rFonts w:ascii="Times New Roman" w:hAnsi="Times New Roman"/>
              </w:rPr>
              <w:t>)</w:t>
            </w:r>
            <w:r w:rsidR="00F91D58">
              <w:rPr>
                <w:rFonts w:ascii="Times New Roman" w:hAnsi="Times New Roman"/>
              </w:rPr>
              <w:t>, CTHĐ</w:t>
            </w:r>
            <w:r w:rsidR="008724B2" w:rsidRPr="0063009B">
              <w:rPr>
                <w:rFonts w:ascii="Times New Roman" w:hAnsi="Times New Roman"/>
              </w:rPr>
              <w:t>.</w:t>
            </w:r>
          </w:p>
        </w:tc>
        <w:tc>
          <w:tcPr>
            <w:tcW w:w="3781" w:type="dxa"/>
          </w:tcPr>
          <w:p w:rsidR="006F7566" w:rsidRPr="00DD5772" w:rsidRDefault="006F7566" w:rsidP="00DD1899">
            <w:pPr>
              <w:spacing w:after="0" w:line="240" w:lineRule="auto"/>
              <w:jc w:val="center"/>
              <w:rPr>
                <w:rFonts w:ascii="Times New Roman" w:hAnsi="Times New Roman"/>
                <w:b/>
                <w:bCs/>
                <w:color w:val="000000"/>
                <w:sz w:val="28"/>
                <w:szCs w:val="28"/>
                <w:lang w:val="pt-BR"/>
              </w:rPr>
            </w:pPr>
            <w:r w:rsidRPr="00DD5772">
              <w:rPr>
                <w:rFonts w:ascii="Times New Roman" w:hAnsi="Times New Roman"/>
                <w:b/>
                <w:bCs/>
                <w:color w:val="000000"/>
                <w:sz w:val="28"/>
                <w:szCs w:val="28"/>
                <w:lang w:val="pt-BR"/>
              </w:rPr>
              <w:lastRenderedPageBreak/>
              <w:t>CHỦ TỊCH</w:t>
            </w:r>
          </w:p>
          <w:p w:rsidR="006F7566" w:rsidRPr="0063009B" w:rsidRDefault="006F7566" w:rsidP="00DD1899">
            <w:pPr>
              <w:spacing w:after="0" w:line="240" w:lineRule="auto"/>
              <w:jc w:val="center"/>
              <w:rPr>
                <w:rFonts w:ascii="Times New Roman" w:hAnsi="Times New Roman"/>
                <w:b/>
                <w:bCs/>
                <w:color w:val="000000"/>
                <w:sz w:val="28"/>
                <w:szCs w:val="28"/>
                <w:lang w:val="pt-BR"/>
              </w:rPr>
            </w:pPr>
          </w:p>
          <w:p w:rsidR="006F7566" w:rsidRPr="0063009B" w:rsidRDefault="006F7566" w:rsidP="00DD1899">
            <w:pPr>
              <w:spacing w:after="0" w:line="240" w:lineRule="auto"/>
              <w:jc w:val="center"/>
              <w:rPr>
                <w:rFonts w:ascii="Times New Roman" w:hAnsi="Times New Roman"/>
                <w:b/>
                <w:bCs/>
                <w:color w:val="000000"/>
                <w:sz w:val="28"/>
                <w:szCs w:val="28"/>
                <w:lang w:val="pt-BR"/>
              </w:rPr>
            </w:pPr>
          </w:p>
          <w:p w:rsidR="006F7566" w:rsidRPr="0063009B" w:rsidRDefault="006F7566" w:rsidP="00DD1899">
            <w:pPr>
              <w:spacing w:after="0" w:line="240" w:lineRule="auto"/>
              <w:jc w:val="center"/>
              <w:rPr>
                <w:rFonts w:ascii="Times New Roman" w:hAnsi="Times New Roman"/>
                <w:b/>
                <w:bCs/>
                <w:color w:val="000000"/>
                <w:sz w:val="28"/>
                <w:szCs w:val="28"/>
                <w:lang w:val="pt-BR"/>
              </w:rPr>
            </w:pPr>
          </w:p>
          <w:p w:rsidR="00DD5772" w:rsidRDefault="00DD5772" w:rsidP="00DD1899">
            <w:pPr>
              <w:spacing w:after="0" w:line="240" w:lineRule="auto"/>
              <w:jc w:val="center"/>
              <w:rPr>
                <w:rFonts w:ascii="Times New Roman" w:hAnsi="Times New Roman"/>
                <w:b/>
                <w:bCs/>
                <w:color w:val="000000"/>
                <w:sz w:val="28"/>
                <w:szCs w:val="28"/>
                <w:lang w:val="pt-BR"/>
              </w:rPr>
            </w:pPr>
          </w:p>
          <w:p w:rsidR="00DD5772" w:rsidRDefault="00DD5772" w:rsidP="00DD1899">
            <w:pPr>
              <w:spacing w:after="0" w:line="240" w:lineRule="auto"/>
              <w:jc w:val="center"/>
              <w:rPr>
                <w:rFonts w:ascii="Times New Roman" w:hAnsi="Times New Roman"/>
                <w:b/>
                <w:bCs/>
                <w:color w:val="000000"/>
                <w:sz w:val="28"/>
                <w:szCs w:val="28"/>
                <w:lang w:val="pt-BR"/>
              </w:rPr>
            </w:pPr>
          </w:p>
          <w:p w:rsidR="00DD5772" w:rsidRDefault="00DD5772" w:rsidP="00DD1899">
            <w:pPr>
              <w:spacing w:after="0" w:line="240" w:lineRule="auto"/>
              <w:jc w:val="center"/>
              <w:rPr>
                <w:rFonts w:ascii="Times New Roman" w:hAnsi="Times New Roman"/>
                <w:b/>
                <w:bCs/>
                <w:color w:val="000000"/>
                <w:sz w:val="28"/>
                <w:szCs w:val="28"/>
                <w:lang w:val="pt-BR"/>
              </w:rPr>
            </w:pPr>
            <w:r>
              <w:rPr>
                <w:rFonts w:ascii="Times New Roman" w:hAnsi="Times New Roman"/>
                <w:b/>
                <w:bCs/>
                <w:color w:val="000000"/>
                <w:sz w:val="28"/>
                <w:szCs w:val="28"/>
                <w:lang w:val="pt-BR"/>
              </w:rPr>
              <w:t>Phạm Viết Thanh</w:t>
            </w:r>
          </w:p>
          <w:p w:rsidR="00DD5772" w:rsidRDefault="00DD5772" w:rsidP="00DD1899">
            <w:pPr>
              <w:spacing w:after="0" w:line="240" w:lineRule="auto"/>
              <w:jc w:val="center"/>
              <w:rPr>
                <w:rFonts w:ascii="Times New Roman" w:hAnsi="Times New Roman"/>
                <w:b/>
                <w:bCs/>
                <w:color w:val="000000"/>
                <w:sz w:val="28"/>
                <w:szCs w:val="28"/>
                <w:lang w:val="pt-BR"/>
              </w:rPr>
            </w:pPr>
          </w:p>
          <w:p w:rsidR="00DD5772" w:rsidRDefault="00DD5772" w:rsidP="00DD1899">
            <w:pPr>
              <w:spacing w:after="0" w:line="240" w:lineRule="auto"/>
              <w:jc w:val="center"/>
              <w:rPr>
                <w:rFonts w:ascii="Times New Roman" w:hAnsi="Times New Roman"/>
                <w:b/>
                <w:bCs/>
                <w:color w:val="000000"/>
                <w:sz w:val="28"/>
                <w:szCs w:val="28"/>
                <w:lang w:val="pt-BR"/>
              </w:rPr>
            </w:pPr>
          </w:p>
          <w:p w:rsidR="006F7566" w:rsidRPr="0063009B" w:rsidRDefault="000034E1" w:rsidP="00DD1899">
            <w:pPr>
              <w:spacing w:after="0" w:line="240" w:lineRule="auto"/>
              <w:jc w:val="center"/>
              <w:rPr>
                <w:rFonts w:ascii="Times New Roman" w:hAnsi="Times New Roman"/>
                <w:b/>
                <w:bCs/>
                <w:color w:val="000000"/>
                <w:sz w:val="28"/>
                <w:szCs w:val="28"/>
                <w:lang w:val="pt-BR"/>
              </w:rPr>
            </w:pPr>
            <w:r w:rsidRPr="0063009B">
              <w:rPr>
                <w:rFonts w:ascii="Times New Roman" w:hAnsi="Times New Roman"/>
                <w:b/>
                <w:bCs/>
                <w:color w:val="000000"/>
                <w:sz w:val="28"/>
                <w:szCs w:val="28"/>
                <w:lang w:val="pt-BR"/>
              </w:rPr>
              <w:t xml:space="preserve"> </w:t>
            </w:r>
          </w:p>
        </w:tc>
      </w:tr>
    </w:tbl>
    <w:p w:rsidR="00E13DCA" w:rsidRPr="0063009B" w:rsidRDefault="00E13DCA" w:rsidP="00E7466E">
      <w:pPr>
        <w:spacing w:after="0"/>
        <w:rPr>
          <w:rFonts w:ascii="Times New Roman" w:hAnsi="Times New Roman"/>
          <w:color w:val="000000"/>
          <w:sz w:val="28"/>
          <w:szCs w:val="28"/>
        </w:rPr>
      </w:pPr>
    </w:p>
    <w:sectPr w:rsidR="00E13DCA" w:rsidRPr="0063009B" w:rsidSect="00DD1899">
      <w:headerReference w:type="default" r:id="rId9"/>
      <w:footerReference w:type="default" r:id="rId10"/>
      <w:pgSz w:w="11907" w:h="16840" w:code="9"/>
      <w:pgMar w:top="851" w:right="964" w:bottom="851" w:left="1701" w:header="720" w:footer="30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EF4" w:rsidRDefault="00B73EF4">
      <w:pPr>
        <w:spacing w:after="0" w:line="240" w:lineRule="auto"/>
      </w:pPr>
      <w:r>
        <w:separator/>
      </w:r>
    </w:p>
  </w:endnote>
  <w:endnote w:type="continuationSeparator" w:id="0">
    <w:p w:rsidR="00B73EF4" w:rsidRDefault="00B73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F7C" w:rsidRPr="002B4C30" w:rsidRDefault="00EC2F7C">
    <w:pPr>
      <w:pStyle w:val="Footer"/>
      <w:jc w:val="right"/>
      <w:rPr>
        <w:rFonts w:ascii="Times New Roman" w:hAnsi="Times New Roman"/>
      </w:rPr>
    </w:pPr>
  </w:p>
  <w:p w:rsidR="00EC2F7C" w:rsidRDefault="00EC2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EF4" w:rsidRDefault="00B73EF4">
      <w:pPr>
        <w:spacing w:after="0" w:line="240" w:lineRule="auto"/>
      </w:pPr>
      <w:r>
        <w:separator/>
      </w:r>
    </w:p>
  </w:footnote>
  <w:footnote w:type="continuationSeparator" w:id="0">
    <w:p w:rsidR="00B73EF4" w:rsidRDefault="00B73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F7C" w:rsidRPr="00052289" w:rsidRDefault="00EC2F7C">
    <w:pPr>
      <w:pStyle w:val="Header"/>
      <w:jc w:val="center"/>
      <w:rPr>
        <w:rFonts w:ascii="Times New Roman" w:hAnsi="Times New Roman"/>
      </w:rPr>
    </w:pPr>
    <w:r w:rsidRPr="00052289">
      <w:rPr>
        <w:rFonts w:ascii="Times New Roman" w:hAnsi="Times New Roman"/>
      </w:rPr>
      <w:fldChar w:fldCharType="begin"/>
    </w:r>
    <w:r w:rsidRPr="00052289">
      <w:rPr>
        <w:rFonts w:ascii="Times New Roman" w:hAnsi="Times New Roman"/>
      </w:rPr>
      <w:instrText xml:space="preserve"> PAGE   \* MERGEFORMAT </w:instrText>
    </w:r>
    <w:r w:rsidRPr="00052289">
      <w:rPr>
        <w:rFonts w:ascii="Times New Roman" w:hAnsi="Times New Roman"/>
      </w:rPr>
      <w:fldChar w:fldCharType="separate"/>
    </w:r>
    <w:r w:rsidR="00276F17">
      <w:rPr>
        <w:rFonts w:ascii="Times New Roman" w:hAnsi="Times New Roman"/>
        <w:noProof/>
      </w:rPr>
      <w:t>3</w:t>
    </w:r>
    <w:r w:rsidRPr="00052289">
      <w:rPr>
        <w:rFonts w:ascii="Times New Roman" w:hAnsi="Times New Roman"/>
        <w:noProof/>
      </w:rPr>
      <w:fldChar w:fldCharType="end"/>
    </w:r>
  </w:p>
  <w:p w:rsidR="00EC2F7C" w:rsidRDefault="00EC2F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B0578"/>
    <w:multiLevelType w:val="hybridMultilevel"/>
    <w:tmpl w:val="E9FCF1C2"/>
    <w:lvl w:ilvl="0" w:tplc="0BA6229A">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2243BF63"/>
    <w:multiLevelType w:val="singleLevel"/>
    <w:tmpl w:val="2243BF63"/>
    <w:lvl w:ilvl="0">
      <w:start w:val="1"/>
      <w:numFmt w:val="decimal"/>
      <w:suff w:val="space"/>
      <w:lvlText w:val="%1."/>
      <w:lvlJc w:val="left"/>
    </w:lvl>
  </w:abstractNum>
  <w:abstractNum w:abstractNumId="2">
    <w:nsid w:val="27F80C4D"/>
    <w:multiLevelType w:val="hybridMultilevel"/>
    <w:tmpl w:val="3D2658C0"/>
    <w:lvl w:ilvl="0" w:tplc="5AC842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ABB7D61"/>
    <w:multiLevelType w:val="hybridMultilevel"/>
    <w:tmpl w:val="97BA4962"/>
    <w:lvl w:ilvl="0" w:tplc="A7AC1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DD6DB6"/>
    <w:multiLevelType w:val="hybridMultilevel"/>
    <w:tmpl w:val="905C87F0"/>
    <w:lvl w:ilvl="0" w:tplc="8070DB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D086812"/>
    <w:multiLevelType w:val="hybridMultilevel"/>
    <w:tmpl w:val="919EDDF2"/>
    <w:lvl w:ilvl="0" w:tplc="A7AC1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DC2EAAD"/>
    <w:multiLevelType w:val="singleLevel"/>
    <w:tmpl w:val="4DC2EAAD"/>
    <w:lvl w:ilvl="0">
      <w:start w:val="1"/>
      <w:numFmt w:val="decimal"/>
      <w:suff w:val="space"/>
      <w:lvlText w:val="%1."/>
      <w:lvlJc w:val="left"/>
    </w:lvl>
  </w:abstractNum>
  <w:abstractNum w:abstractNumId="7">
    <w:nsid w:val="6A8C3FC7"/>
    <w:multiLevelType w:val="singleLevel"/>
    <w:tmpl w:val="6A8C3FC7"/>
    <w:lvl w:ilvl="0">
      <w:start w:val="1"/>
      <w:numFmt w:val="decimal"/>
      <w:suff w:val="space"/>
      <w:lvlText w:val="%1."/>
      <w:lvlJc w:val="left"/>
    </w:lvl>
  </w:abstractNum>
  <w:abstractNum w:abstractNumId="8">
    <w:nsid w:val="7B0F51BE"/>
    <w:multiLevelType w:val="hybridMultilevel"/>
    <w:tmpl w:val="6958D2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8"/>
  </w:num>
  <w:num w:numId="6">
    <w:abstractNumId w:val="5"/>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566"/>
    <w:rsid w:val="000000DF"/>
    <w:rsid w:val="000034E1"/>
    <w:rsid w:val="00005FB1"/>
    <w:rsid w:val="000130A1"/>
    <w:rsid w:val="000148D7"/>
    <w:rsid w:val="00016259"/>
    <w:rsid w:val="00025D6D"/>
    <w:rsid w:val="00025ED9"/>
    <w:rsid w:val="000274A5"/>
    <w:rsid w:val="00027ABA"/>
    <w:rsid w:val="00037FEA"/>
    <w:rsid w:val="0004658A"/>
    <w:rsid w:val="0005071F"/>
    <w:rsid w:val="00050CA2"/>
    <w:rsid w:val="00052289"/>
    <w:rsid w:val="000526AB"/>
    <w:rsid w:val="0005555F"/>
    <w:rsid w:val="00056305"/>
    <w:rsid w:val="00056504"/>
    <w:rsid w:val="0005658D"/>
    <w:rsid w:val="00060696"/>
    <w:rsid w:val="00065BB1"/>
    <w:rsid w:val="0006691F"/>
    <w:rsid w:val="00084466"/>
    <w:rsid w:val="00086A40"/>
    <w:rsid w:val="00091CE2"/>
    <w:rsid w:val="00093C3B"/>
    <w:rsid w:val="00097200"/>
    <w:rsid w:val="000B11E8"/>
    <w:rsid w:val="000C0D58"/>
    <w:rsid w:val="000C1718"/>
    <w:rsid w:val="000C1EF2"/>
    <w:rsid w:val="000C419A"/>
    <w:rsid w:val="000D001E"/>
    <w:rsid w:val="000D0C25"/>
    <w:rsid w:val="000D62D4"/>
    <w:rsid w:val="000E1B35"/>
    <w:rsid w:val="000E3F54"/>
    <w:rsid w:val="000E6295"/>
    <w:rsid w:val="000F1598"/>
    <w:rsid w:val="000F7353"/>
    <w:rsid w:val="0010255E"/>
    <w:rsid w:val="00104A7F"/>
    <w:rsid w:val="00110EF8"/>
    <w:rsid w:val="00116E51"/>
    <w:rsid w:val="00120431"/>
    <w:rsid w:val="00120B7E"/>
    <w:rsid w:val="0012433D"/>
    <w:rsid w:val="00126626"/>
    <w:rsid w:val="00127EB4"/>
    <w:rsid w:val="0013626B"/>
    <w:rsid w:val="00137424"/>
    <w:rsid w:val="00140A12"/>
    <w:rsid w:val="0014327E"/>
    <w:rsid w:val="001435B8"/>
    <w:rsid w:val="00146DE1"/>
    <w:rsid w:val="001523C6"/>
    <w:rsid w:val="00152E38"/>
    <w:rsid w:val="00155CC7"/>
    <w:rsid w:val="00156E54"/>
    <w:rsid w:val="00157404"/>
    <w:rsid w:val="00162434"/>
    <w:rsid w:val="001628EB"/>
    <w:rsid w:val="001673CA"/>
    <w:rsid w:val="00170F4B"/>
    <w:rsid w:val="00171D11"/>
    <w:rsid w:val="00172431"/>
    <w:rsid w:val="001801FF"/>
    <w:rsid w:val="00180685"/>
    <w:rsid w:val="00187E1D"/>
    <w:rsid w:val="0019092A"/>
    <w:rsid w:val="00190B38"/>
    <w:rsid w:val="00194CFF"/>
    <w:rsid w:val="00197AA9"/>
    <w:rsid w:val="001A00E9"/>
    <w:rsid w:val="001A0749"/>
    <w:rsid w:val="001A7B91"/>
    <w:rsid w:val="001B39D0"/>
    <w:rsid w:val="001B51EE"/>
    <w:rsid w:val="001B7CEC"/>
    <w:rsid w:val="001C080D"/>
    <w:rsid w:val="001C21D6"/>
    <w:rsid w:val="001C4A2E"/>
    <w:rsid w:val="001D1C53"/>
    <w:rsid w:val="001D569F"/>
    <w:rsid w:val="001F2278"/>
    <w:rsid w:val="001F5201"/>
    <w:rsid w:val="00201E01"/>
    <w:rsid w:val="002045E0"/>
    <w:rsid w:val="00206A06"/>
    <w:rsid w:val="00207DBB"/>
    <w:rsid w:val="00207DE2"/>
    <w:rsid w:val="002107D0"/>
    <w:rsid w:val="0021113B"/>
    <w:rsid w:val="00213AF9"/>
    <w:rsid w:val="00237F16"/>
    <w:rsid w:val="00244B6D"/>
    <w:rsid w:val="00254C0D"/>
    <w:rsid w:val="00257096"/>
    <w:rsid w:val="002767C5"/>
    <w:rsid w:val="00276F17"/>
    <w:rsid w:val="00280F95"/>
    <w:rsid w:val="002811BD"/>
    <w:rsid w:val="00281CA9"/>
    <w:rsid w:val="00284D2E"/>
    <w:rsid w:val="00292174"/>
    <w:rsid w:val="002A2289"/>
    <w:rsid w:val="002C1491"/>
    <w:rsid w:val="002C194A"/>
    <w:rsid w:val="002C2463"/>
    <w:rsid w:val="002C258C"/>
    <w:rsid w:val="002C2891"/>
    <w:rsid w:val="002C4364"/>
    <w:rsid w:val="002C63F3"/>
    <w:rsid w:val="002C6AAF"/>
    <w:rsid w:val="002D4F3C"/>
    <w:rsid w:val="002E5404"/>
    <w:rsid w:val="002F66E0"/>
    <w:rsid w:val="002F7D95"/>
    <w:rsid w:val="00305898"/>
    <w:rsid w:val="0031493D"/>
    <w:rsid w:val="003174C0"/>
    <w:rsid w:val="003201FD"/>
    <w:rsid w:val="0032171B"/>
    <w:rsid w:val="00321DF6"/>
    <w:rsid w:val="00322563"/>
    <w:rsid w:val="00322C9B"/>
    <w:rsid w:val="003232E5"/>
    <w:rsid w:val="003244A3"/>
    <w:rsid w:val="003260DA"/>
    <w:rsid w:val="003316C4"/>
    <w:rsid w:val="003335D2"/>
    <w:rsid w:val="003337A9"/>
    <w:rsid w:val="003346BD"/>
    <w:rsid w:val="0033623D"/>
    <w:rsid w:val="003372A1"/>
    <w:rsid w:val="003438C7"/>
    <w:rsid w:val="00346826"/>
    <w:rsid w:val="00351F79"/>
    <w:rsid w:val="0035374A"/>
    <w:rsid w:val="00355A29"/>
    <w:rsid w:val="003633D8"/>
    <w:rsid w:val="00366D82"/>
    <w:rsid w:val="00371638"/>
    <w:rsid w:val="00372F0B"/>
    <w:rsid w:val="0037476E"/>
    <w:rsid w:val="00374B1B"/>
    <w:rsid w:val="0037529C"/>
    <w:rsid w:val="0038004C"/>
    <w:rsid w:val="00380C51"/>
    <w:rsid w:val="003823D4"/>
    <w:rsid w:val="003856D8"/>
    <w:rsid w:val="00387F58"/>
    <w:rsid w:val="00393F44"/>
    <w:rsid w:val="0039506E"/>
    <w:rsid w:val="00397512"/>
    <w:rsid w:val="003A34F8"/>
    <w:rsid w:val="003B6F1C"/>
    <w:rsid w:val="003C2D8B"/>
    <w:rsid w:val="003C5024"/>
    <w:rsid w:val="003D2D76"/>
    <w:rsid w:val="003D353A"/>
    <w:rsid w:val="003D3E1B"/>
    <w:rsid w:val="003E4BC8"/>
    <w:rsid w:val="003E7082"/>
    <w:rsid w:val="003F0C57"/>
    <w:rsid w:val="003F64AF"/>
    <w:rsid w:val="003F6F9B"/>
    <w:rsid w:val="003F78E0"/>
    <w:rsid w:val="003F7D3E"/>
    <w:rsid w:val="00410362"/>
    <w:rsid w:val="00414671"/>
    <w:rsid w:val="0042251D"/>
    <w:rsid w:val="00432B76"/>
    <w:rsid w:val="00432F97"/>
    <w:rsid w:val="00443A14"/>
    <w:rsid w:val="00444F74"/>
    <w:rsid w:val="00453710"/>
    <w:rsid w:val="00463EBA"/>
    <w:rsid w:val="00470A90"/>
    <w:rsid w:val="0047703D"/>
    <w:rsid w:val="00480E44"/>
    <w:rsid w:val="00487B97"/>
    <w:rsid w:val="00491129"/>
    <w:rsid w:val="00492747"/>
    <w:rsid w:val="004929EE"/>
    <w:rsid w:val="00493472"/>
    <w:rsid w:val="004970EA"/>
    <w:rsid w:val="004A05D8"/>
    <w:rsid w:val="004A1EB1"/>
    <w:rsid w:val="004A34F5"/>
    <w:rsid w:val="004B376F"/>
    <w:rsid w:val="004B37CC"/>
    <w:rsid w:val="004B7C72"/>
    <w:rsid w:val="004C4EF0"/>
    <w:rsid w:val="004C56F6"/>
    <w:rsid w:val="004C5A49"/>
    <w:rsid w:val="004D3165"/>
    <w:rsid w:val="004E454D"/>
    <w:rsid w:val="004F13FF"/>
    <w:rsid w:val="004F7342"/>
    <w:rsid w:val="004F7A35"/>
    <w:rsid w:val="00502CE4"/>
    <w:rsid w:val="00503F15"/>
    <w:rsid w:val="00505B09"/>
    <w:rsid w:val="00507C7B"/>
    <w:rsid w:val="00511F11"/>
    <w:rsid w:val="005162AE"/>
    <w:rsid w:val="0052083D"/>
    <w:rsid w:val="00527154"/>
    <w:rsid w:val="005372E1"/>
    <w:rsid w:val="00543355"/>
    <w:rsid w:val="005434F6"/>
    <w:rsid w:val="005452C4"/>
    <w:rsid w:val="005453AA"/>
    <w:rsid w:val="00546D26"/>
    <w:rsid w:val="005500D9"/>
    <w:rsid w:val="00551898"/>
    <w:rsid w:val="005533AB"/>
    <w:rsid w:val="00554183"/>
    <w:rsid w:val="0055767B"/>
    <w:rsid w:val="00565B16"/>
    <w:rsid w:val="00570B7D"/>
    <w:rsid w:val="00575634"/>
    <w:rsid w:val="005778EE"/>
    <w:rsid w:val="00581C58"/>
    <w:rsid w:val="00585B4A"/>
    <w:rsid w:val="00592BDD"/>
    <w:rsid w:val="00595787"/>
    <w:rsid w:val="00596BEC"/>
    <w:rsid w:val="0059737C"/>
    <w:rsid w:val="005A1EAE"/>
    <w:rsid w:val="005A5CCE"/>
    <w:rsid w:val="005B1431"/>
    <w:rsid w:val="005B570D"/>
    <w:rsid w:val="005B6FF1"/>
    <w:rsid w:val="005B70E4"/>
    <w:rsid w:val="005C5305"/>
    <w:rsid w:val="005C75ED"/>
    <w:rsid w:val="005D0B82"/>
    <w:rsid w:val="005D2B98"/>
    <w:rsid w:val="005D4FC2"/>
    <w:rsid w:val="005F3823"/>
    <w:rsid w:val="00601E25"/>
    <w:rsid w:val="00607270"/>
    <w:rsid w:val="006078C1"/>
    <w:rsid w:val="00610327"/>
    <w:rsid w:val="00611723"/>
    <w:rsid w:val="00611996"/>
    <w:rsid w:val="0061296E"/>
    <w:rsid w:val="00614343"/>
    <w:rsid w:val="006169FF"/>
    <w:rsid w:val="0063009B"/>
    <w:rsid w:val="00631A65"/>
    <w:rsid w:val="006370A3"/>
    <w:rsid w:val="0064280C"/>
    <w:rsid w:val="00646E3D"/>
    <w:rsid w:val="00647541"/>
    <w:rsid w:val="006509CF"/>
    <w:rsid w:val="00652924"/>
    <w:rsid w:val="00664EC0"/>
    <w:rsid w:val="006650BB"/>
    <w:rsid w:val="00671FFC"/>
    <w:rsid w:val="006751B5"/>
    <w:rsid w:val="006815B1"/>
    <w:rsid w:val="00683F9E"/>
    <w:rsid w:val="00685DDA"/>
    <w:rsid w:val="0068666C"/>
    <w:rsid w:val="00691647"/>
    <w:rsid w:val="00691E96"/>
    <w:rsid w:val="0069416C"/>
    <w:rsid w:val="00696CCF"/>
    <w:rsid w:val="006A1931"/>
    <w:rsid w:val="006A2378"/>
    <w:rsid w:val="006A4763"/>
    <w:rsid w:val="006A59B0"/>
    <w:rsid w:val="006B7A23"/>
    <w:rsid w:val="006C2E02"/>
    <w:rsid w:val="006C406A"/>
    <w:rsid w:val="006D1309"/>
    <w:rsid w:val="006D3562"/>
    <w:rsid w:val="006D4AF2"/>
    <w:rsid w:val="006D609A"/>
    <w:rsid w:val="006E09D2"/>
    <w:rsid w:val="006E11D9"/>
    <w:rsid w:val="006E4407"/>
    <w:rsid w:val="006F043D"/>
    <w:rsid w:val="006F1B66"/>
    <w:rsid w:val="006F1BBA"/>
    <w:rsid w:val="006F2A22"/>
    <w:rsid w:val="006F4E51"/>
    <w:rsid w:val="006F7566"/>
    <w:rsid w:val="007005A2"/>
    <w:rsid w:val="0070349E"/>
    <w:rsid w:val="0070416E"/>
    <w:rsid w:val="007048ED"/>
    <w:rsid w:val="00704CB2"/>
    <w:rsid w:val="00705AA2"/>
    <w:rsid w:val="00710410"/>
    <w:rsid w:val="007131CB"/>
    <w:rsid w:val="00720E67"/>
    <w:rsid w:val="00721579"/>
    <w:rsid w:val="0072303C"/>
    <w:rsid w:val="00723111"/>
    <w:rsid w:val="00723168"/>
    <w:rsid w:val="00725FF5"/>
    <w:rsid w:val="007311A3"/>
    <w:rsid w:val="007315AB"/>
    <w:rsid w:val="007379ED"/>
    <w:rsid w:val="007508BC"/>
    <w:rsid w:val="0075164B"/>
    <w:rsid w:val="007531DA"/>
    <w:rsid w:val="007675B3"/>
    <w:rsid w:val="00771387"/>
    <w:rsid w:val="007751A7"/>
    <w:rsid w:val="00775771"/>
    <w:rsid w:val="0077751E"/>
    <w:rsid w:val="00781A35"/>
    <w:rsid w:val="007846F9"/>
    <w:rsid w:val="00784809"/>
    <w:rsid w:val="007872F1"/>
    <w:rsid w:val="00792D85"/>
    <w:rsid w:val="00794F16"/>
    <w:rsid w:val="00796B69"/>
    <w:rsid w:val="007970B8"/>
    <w:rsid w:val="007A12D3"/>
    <w:rsid w:val="007A1918"/>
    <w:rsid w:val="007A2825"/>
    <w:rsid w:val="007A3832"/>
    <w:rsid w:val="007A3A32"/>
    <w:rsid w:val="007B155C"/>
    <w:rsid w:val="007B6C8A"/>
    <w:rsid w:val="007C0A7A"/>
    <w:rsid w:val="007C3854"/>
    <w:rsid w:val="007C4B18"/>
    <w:rsid w:val="007D101D"/>
    <w:rsid w:val="007D1C9D"/>
    <w:rsid w:val="007D20A3"/>
    <w:rsid w:val="007D2BC1"/>
    <w:rsid w:val="007D3EC6"/>
    <w:rsid w:val="007E3605"/>
    <w:rsid w:val="007E5F63"/>
    <w:rsid w:val="007F6301"/>
    <w:rsid w:val="00810E37"/>
    <w:rsid w:val="008205A3"/>
    <w:rsid w:val="00820F7D"/>
    <w:rsid w:val="00821062"/>
    <w:rsid w:val="00824069"/>
    <w:rsid w:val="00824C7F"/>
    <w:rsid w:val="008350C3"/>
    <w:rsid w:val="00842743"/>
    <w:rsid w:val="008440BC"/>
    <w:rsid w:val="00847EE8"/>
    <w:rsid w:val="00853F29"/>
    <w:rsid w:val="008548AB"/>
    <w:rsid w:val="00857D28"/>
    <w:rsid w:val="00861256"/>
    <w:rsid w:val="00866B7C"/>
    <w:rsid w:val="00866EA6"/>
    <w:rsid w:val="008724B2"/>
    <w:rsid w:val="008732A6"/>
    <w:rsid w:val="00881CF4"/>
    <w:rsid w:val="00895AD0"/>
    <w:rsid w:val="008A41FD"/>
    <w:rsid w:val="008A4EF3"/>
    <w:rsid w:val="008A50A1"/>
    <w:rsid w:val="008A5869"/>
    <w:rsid w:val="008A65B4"/>
    <w:rsid w:val="008A6A79"/>
    <w:rsid w:val="008B334E"/>
    <w:rsid w:val="008C044A"/>
    <w:rsid w:val="008C2399"/>
    <w:rsid w:val="008C2EB5"/>
    <w:rsid w:val="008D3EA8"/>
    <w:rsid w:val="008E29E8"/>
    <w:rsid w:val="008E54D9"/>
    <w:rsid w:val="008E679F"/>
    <w:rsid w:val="008E7233"/>
    <w:rsid w:val="008F2B88"/>
    <w:rsid w:val="009047D2"/>
    <w:rsid w:val="0090536E"/>
    <w:rsid w:val="00905467"/>
    <w:rsid w:val="0090773A"/>
    <w:rsid w:val="00907B31"/>
    <w:rsid w:val="009103FD"/>
    <w:rsid w:val="00910A50"/>
    <w:rsid w:val="00913C56"/>
    <w:rsid w:val="00914690"/>
    <w:rsid w:val="00915CDE"/>
    <w:rsid w:val="00917D94"/>
    <w:rsid w:val="00935AE8"/>
    <w:rsid w:val="0095202A"/>
    <w:rsid w:val="00955C11"/>
    <w:rsid w:val="00960A32"/>
    <w:rsid w:val="00961DED"/>
    <w:rsid w:val="00965775"/>
    <w:rsid w:val="0096595F"/>
    <w:rsid w:val="00971808"/>
    <w:rsid w:val="00973EED"/>
    <w:rsid w:val="00974A4A"/>
    <w:rsid w:val="009769F4"/>
    <w:rsid w:val="009779C6"/>
    <w:rsid w:val="00982AA9"/>
    <w:rsid w:val="009846F1"/>
    <w:rsid w:val="00984D19"/>
    <w:rsid w:val="00990FB5"/>
    <w:rsid w:val="0099212B"/>
    <w:rsid w:val="0099266F"/>
    <w:rsid w:val="00993204"/>
    <w:rsid w:val="009A318B"/>
    <w:rsid w:val="009B220B"/>
    <w:rsid w:val="009B4560"/>
    <w:rsid w:val="009B563F"/>
    <w:rsid w:val="009B5859"/>
    <w:rsid w:val="009C064B"/>
    <w:rsid w:val="009D06F4"/>
    <w:rsid w:val="009D15F9"/>
    <w:rsid w:val="009E14A4"/>
    <w:rsid w:val="009E2955"/>
    <w:rsid w:val="009E2D0C"/>
    <w:rsid w:val="009F0D95"/>
    <w:rsid w:val="009F34A1"/>
    <w:rsid w:val="00A02B3A"/>
    <w:rsid w:val="00A049E7"/>
    <w:rsid w:val="00A0700D"/>
    <w:rsid w:val="00A073F5"/>
    <w:rsid w:val="00A10F6B"/>
    <w:rsid w:val="00A11CFA"/>
    <w:rsid w:val="00A129F4"/>
    <w:rsid w:val="00A1478F"/>
    <w:rsid w:val="00A166BF"/>
    <w:rsid w:val="00A17054"/>
    <w:rsid w:val="00A20287"/>
    <w:rsid w:val="00A3117D"/>
    <w:rsid w:val="00A31F62"/>
    <w:rsid w:val="00A37A14"/>
    <w:rsid w:val="00A44793"/>
    <w:rsid w:val="00A47BF9"/>
    <w:rsid w:val="00A5411F"/>
    <w:rsid w:val="00A564CD"/>
    <w:rsid w:val="00A83E2E"/>
    <w:rsid w:val="00A84E53"/>
    <w:rsid w:val="00A9124C"/>
    <w:rsid w:val="00A97663"/>
    <w:rsid w:val="00AA5AA2"/>
    <w:rsid w:val="00AA69B3"/>
    <w:rsid w:val="00AC5589"/>
    <w:rsid w:val="00AD3624"/>
    <w:rsid w:val="00AD63BC"/>
    <w:rsid w:val="00AE26A6"/>
    <w:rsid w:val="00AE3A2E"/>
    <w:rsid w:val="00AE457A"/>
    <w:rsid w:val="00AE4CEE"/>
    <w:rsid w:val="00AE5EEB"/>
    <w:rsid w:val="00AF33AA"/>
    <w:rsid w:val="00AF4F66"/>
    <w:rsid w:val="00B05B0D"/>
    <w:rsid w:val="00B0624E"/>
    <w:rsid w:val="00B077F5"/>
    <w:rsid w:val="00B1294D"/>
    <w:rsid w:val="00B21B9A"/>
    <w:rsid w:val="00B233B3"/>
    <w:rsid w:val="00B238DC"/>
    <w:rsid w:val="00B26737"/>
    <w:rsid w:val="00B275A6"/>
    <w:rsid w:val="00B40DAD"/>
    <w:rsid w:val="00B41FEF"/>
    <w:rsid w:val="00B429EE"/>
    <w:rsid w:val="00B44345"/>
    <w:rsid w:val="00B47137"/>
    <w:rsid w:val="00B502F8"/>
    <w:rsid w:val="00B51ADE"/>
    <w:rsid w:val="00B5452A"/>
    <w:rsid w:val="00B546DE"/>
    <w:rsid w:val="00B65EB3"/>
    <w:rsid w:val="00B73EF4"/>
    <w:rsid w:val="00B7476B"/>
    <w:rsid w:val="00B75C9D"/>
    <w:rsid w:val="00B76163"/>
    <w:rsid w:val="00B82475"/>
    <w:rsid w:val="00B836B2"/>
    <w:rsid w:val="00B92836"/>
    <w:rsid w:val="00BA5E40"/>
    <w:rsid w:val="00BA6A21"/>
    <w:rsid w:val="00BB544D"/>
    <w:rsid w:val="00BB7278"/>
    <w:rsid w:val="00BB72AB"/>
    <w:rsid w:val="00BC0B48"/>
    <w:rsid w:val="00BC3884"/>
    <w:rsid w:val="00BC4AC3"/>
    <w:rsid w:val="00BC6CC6"/>
    <w:rsid w:val="00BD64C5"/>
    <w:rsid w:val="00BD7448"/>
    <w:rsid w:val="00BE18E7"/>
    <w:rsid w:val="00BE6A31"/>
    <w:rsid w:val="00BF1FA2"/>
    <w:rsid w:val="00BF448C"/>
    <w:rsid w:val="00BF5B8A"/>
    <w:rsid w:val="00C05643"/>
    <w:rsid w:val="00C11A25"/>
    <w:rsid w:val="00C12D5D"/>
    <w:rsid w:val="00C17B97"/>
    <w:rsid w:val="00C21B97"/>
    <w:rsid w:val="00C24AA8"/>
    <w:rsid w:val="00C253AB"/>
    <w:rsid w:val="00C26690"/>
    <w:rsid w:val="00C34D05"/>
    <w:rsid w:val="00C438B0"/>
    <w:rsid w:val="00C50985"/>
    <w:rsid w:val="00C5252A"/>
    <w:rsid w:val="00C57F07"/>
    <w:rsid w:val="00C64E27"/>
    <w:rsid w:val="00C64F31"/>
    <w:rsid w:val="00C65D83"/>
    <w:rsid w:val="00C715E2"/>
    <w:rsid w:val="00C71D09"/>
    <w:rsid w:val="00C73196"/>
    <w:rsid w:val="00C7458A"/>
    <w:rsid w:val="00C747E1"/>
    <w:rsid w:val="00C75466"/>
    <w:rsid w:val="00C757C0"/>
    <w:rsid w:val="00C77E95"/>
    <w:rsid w:val="00C8746B"/>
    <w:rsid w:val="00C903BE"/>
    <w:rsid w:val="00C91FB2"/>
    <w:rsid w:val="00C944F4"/>
    <w:rsid w:val="00C94B7D"/>
    <w:rsid w:val="00C95056"/>
    <w:rsid w:val="00C97583"/>
    <w:rsid w:val="00CA2D22"/>
    <w:rsid w:val="00CA5F00"/>
    <w:rsid w:val="00CB0F71"/>
    <w:rsid w:val="00CC0E72"/>
    <w:rsid w:val="00CC2CDA"/>
    <w:rsid w:val="00CC3051"/>
    <w:rsid w:val="00CC3D62"/>
    <w:rsid w:val="00CC4F85"/>
    <w:rsid w:val="00CD297D"/>
    <w:rsid w:val="00CD7B73"/>
    <w:rsid w:val="00CF052D"/>
    <w:rsid w:val="00CF23B3"/>
    <w:rsid w:val="00CF59A4"/>
    <w:rsid w:val="00CF60FA"/>
    <w:rsid w:val="00CF7BAA"/>
    <w:rsid w:val="00D07E34"/>
    <w:rsid w:val="00D261FB"/>
    <w:rsid w:val="00D30DC2"/>
    <w:rsid w:val="00D40760"/>
    <w:rsid w:val="00D43A28"/>
    <w:rsid w:val="00D506DD"/>
    <w:rsid w:val="00D5672B"/>
    <w:rsid w:val="00D56D72"/>
    <w:rsid w:val="00D57C8F"/>
    <w:rsid w:val="00D60C5A"/>
    <w:rsid w:val="00D60E0B"/>
    <w:rsid w:val="00D62BC4"/>
    <w:rsid w:val="00D64F12"/>
    <w:rsid w:val="00D74103"/>
    <w:rsid w:val="00D8154C"/>
    <w:rsid w:val="00D831B4"/>
    <w:rsid w:val="00D923F6"/>
    <w:rsid w:val="00D9621D"/>
    <w:rsid w:val="00D96F6E"/>
    <w:rsid w:val="00DA31E0"/>
    <w:rsid w:val="00DA783F"/>
    <w:rsid w:val="00DA7F0E"/>
    <w:rsid w:val="00DB094B"/>
    <w:rsid w:val="00DB2E10"/>
    <w:rsid w:val="00DB7734"/>
    <w:rsid w:val="00DC12AE"/>
    <w:rsid w:val="00DC3869"/>
    <w:rsid w:val="00DC4312"/>
    <w:rsid w:val="00DC6314"/>
    <w:rsid w:val="00DC6AB1"/>
    <w:rsid w:val="00DD1899"/>
    <w:rsid w:val="00DD5772"/>
    <w:rsid w:val="00DD5C3A"/>
    <w:rsid w:val="00DD6BFA"/>
    <w:rsid w:val="00DD72CC"/>
    <w:rsid w:val="00DD77A7"/>
    <w:rsid w:val="00DE1616"/>
    <w:rsid w:val="00DF0BA2"/>
    <w:rsid w:val="00DF22D0"/>
    <w:rsid w:val="00DF55F6"/>
    <w:rsid w:val="00E00D26"/>
    <w:rsid w:val="00E01B5D"/>
    <w:rsid w:val="00E0286B"/>
    <w:rsid w:val="00E056BF"/>
    <w:rsid w:val="00E06A7C"/>
    <w:rsid w:val="00E13DCA"/>
    <w:rsid w:val="00E202FB"/>
    <w:rsid w:val="00E2570F"/>
    <w:rsid w:val="00E33263"/>
    <w:rsid w:val="00E45987"/>
    <w:rsid w:val="00E50EBA"/>
    <w:rsid w:val="00E52EFA"/>
    <w:rsid w:val="00E52F6B"/>
    <w:rsid w:val="00E54802"/>
    <w:rsid w:val="00E549ED"/>
    <w:rsid w:val="00E56121"/>
    <w:rsid w:val="00E57935"/>
    <w:rsid w:val="00E62616"/>
    <w:rsid w:val="00E67914"/>
    <w:rsid w:val="00E71D4B"/>
    <w:rsid w:val="00E7466E"/>
    <w:rsid w:val="00E85CD6"/>
    <w:rsid w:val="00E86C6E"/>
    <w:rsid w:val="00E86D82"/>
    <w:rsid w:val="00E91C01"/>
    <w:rsid w:val="00E93827"/>
    <w:rsid w:val="00E95B28"/>
    <w:rsid w:val="00EA58E2"/>
    <w:rsid w:val="00EB4362"/>
    <w:rsid w:val="00EB5F9B"/>
    <w:rsid w:val="00EC1CC9"/>
    <w:rsid w:val="00EC2F7C"/>
    <w:rsid w:val="00EC33B2"/>
    <w:rsid w:val="00ED1046"/>
    <w:rsid w:val="00ED2C36"/>
    <w:rsid w:val="00ED2ECC"/>
    <w:rsid w:val="00EE0B0F"/>
    <w:rsid w:val="00EE2BFC"/>
    <w:rsid w:val="00F06F43"/>
    <w:rsid w:val="00F0720C"/>
    <w:rsid w:val="00F10F8E"/>
    <w:rsid w:val="00F24F40"/>
    <w:rsid w:val="00F27A60"/>
    <w:rsid w:val="00F300B9"/>
    <w:rsid w:val="00F30EAB"/>
    <w:rsid w:val="00F34293"/>
    <w:rsid w:val="00F411F2"/>
    <w:rsid w:val="00F415E1"/>
    <w:rsid w:val="00F4386F"/>
    <w:rsid w:val="00F45018"/>
    <w:rsid w:val="00F45AEC"/>
    <w:rsid w:val="00F473B0"/>
    <w:rsid w:val="00F502FF"/>
    <w:rsid w:val="00F514D7"/>
    <w:rsid w:val="00F53517"/>
    <w:rsid w:val="00F662CC"/>
    <w:rsid w:val="00F74CEF"/>
    <w:rsid w:val="00F754E7"/>
    <w:rsid w:val="00F8070C"/>
    <w:rsid w:val="00F82C1D"/>
    <w:rsid w:val="00F83941"/>
    <w:rsid w:val="00F8436D"/>
    <w:rsid w:val="00F8478D"/>
    <w:rsid w:val="00F91D58"/>
    <w:rsid w:val="00F93AD8"/>
    <w:rsid w:val="00F957C2"/>
    <w:rsid w:val="00F97F1C"/>
    <w:rsid w:val="00FA0FD5"/>
    <w:rsid w:val="00FA5EE0"/>
    <w:rsid w:val="00FB255C"/>
    <w:rsid w:val="00FB26E5"/>
    <w:rsid w:val="00FC0FAA"/>
    <w:rsid w:val="00FC4901"/>
    <w:rsid w:val="00FD0051"/>
    <w:rsid w:val="00FD07B7"/>
    <w:rsid w:val="00FD5C15"/>
    <w:rsid w:val="00FD606F"/>
    <w:rsid w:val="00FE6AF2"/>
    <w:rsid w:val="00FF0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566"/>
    <w:pPr>
      <w:spacing w:after="200" w:line="276" w:lineRule="auto"/>
    </w:pPr>
    <w:rPr>
      <w:rFonts w:ascii="Calibri" w:hAnsi="Calibri"/>
      <w:sz w:val="22"/>
      <w:szCs w:val="22"/>
    </w:rPr>
  </w:style>
  <w:style w:type="paragraph" w:styleId="Heading2">
    <w:name w:val="heading 2"/>
    <w:basedOn w:val="Normal"/>
    <w:next w:val="Normal"/>
    <w:link w:val="Heading2Char"/>
    <w:unhideWhenUsed/>
    <w:qFormat/>
    <w:rsid w:val="00CF052D"/>
    <w:pPr>
      <w:keepNext/>
      <w:spacing w:after="0" w:line="240" w:lineRule="auto"/>
      <w:ind w:left="360" w:firstLine="1080"/>
      <w:jc w:val="both"/>
      <w:outlineLvl w:val="1"/>
    </w:pPr>
    <w:rPr>
      <w:rFonts w:ascii="VNI-Times" w:eastAsia="Times New Roman" w:hAnsi="VNI-Times"/>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7566"/>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F7566"/>
    <w:pPr>
      <w:autoSpaceDE w:val="0"/>
      <w:autoSpaceDN w:val="0"/>
      <w:adjustRightInd w:val="0"/>
    </w:pPr>
    <w:rPr>
      <w:color w:val="000000"/>
      <w:sz w:val="24"/>
      <w:szCs w:val="24"/>
      <w:lang w:val="vi-VN"/>
    </w:rPr>
  </w:style>
  <w:style w:type="paragraph" w:styleId="Header">
    <w:name w:val="header"/>
    <w:basedOn w:val="Normal"/>
    <w:link w:val="HeaderChar"/>
    <w:uiPriority w:val="99"/>
    <w:unhideWhenUsed/>
    <w:rsid w:val="006F7566"/>
    <w:pPr>
      <w:tabs>
        <w:tab w:val="center" w:pos="4513"/>
        <w:tab w:val="right" w:pos="9026"/>
      </w:tabs>
      <w:spacing w:after="0" w:line="240" w:lineRule="auto"/>
    </w:pPr>
    <w:rPr>
      <w:szCs w:val="20"/>
      <w:lang w:val="x-none" w:eastAsia="x-none"/>
    </w:rPr>
  </w:style>
  <w:style w:type="character" w:customStyle="1" w:styleId="HeaderChar">
    <w:name w:val="Header Char"/>
    <w:link w:val="Header"/>
    <w:uiPriority w:val="99"/>
    <w:rsid w:val="006F7566"/>
    <w:rPr>
      <w:rFonts w:ascii="Calibri" w:hAnsi="Calibri"/>
      <w:sz w:val="22"/>
    </w:rPr>
  </w:style>
  <w:style w:type="paragraph" w:styleId="Footer">
    <w:name w:val="footer"/>
    <w:basedOn w:val="Normal"/>
    <w:link w:val="FooterChar"/>
    <w:uiPriority w:val="99"/>
    <w:unhideWhenUsed/>
    <w:rsid w:val="006F7566"/>
    <w:pPr>
      <w:tabs>
        <w:tab w:val="center" w:pos="4513"/>
        <w:tab w:val="right" w:pos="9026"/>
      </w:tabs>
      <w:spacing w:after="0" w:line="240" w:lineRule="auto"/>
    </w:pPr>
    <w:rPr>
      <w:szCs w:val="20"/>
      <w:lang w:val="x-none" w:eastAsia="x-none"/>
    </w:rPr>
  </w:style>
  <w:style w:type="character" w:customStyle="1" w:styleId="FooterChar">
    <w:name w:val="Footer Char"/>
    <w:link w:val="Footer"/>
    <w:uiPriority w:val="99"/>
    <w:rsid w:val="006F7566"/>
    <w:rPr>
      <w:rFonts w:ascii="Calibri" w:hAnsi="Calibri"/>
      <w:sz w:val="22"/>
    </w:rPr>
  </w:style>
  <w:style w:type="paragraph" w:styleId="ListParagraph">
    <w:name w:val="List Paragraph"/>
    <w:basedOn w:val="Normal"/>
    <w:uiPriority w:val="34"/>
    <w:qFormat/>
    <w:rsid w:val="007C0A7A"/>
    <w:pPr>
      <w:ind w:left="720"/>
      <w:contextualSpacing/>
    </w:pPr>
  </w:style>
  <w:style w:type="paragraph" w:styleId="BalloonText">
    <w:name w:val="Balloon Text"/>
    <w:basedOn w:val="Normal"/>
    <w:link w:val="BalloonTextChar"/>
    <w:uiPriority w:val="99"/>
    <w:semiHidden/>
    <w:unhideWhenUsed/>
    <w:rsid w:val="00BF448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F448C"/>
    <w:rPr>
      <w:rFonts w:ascii="Tahoma" w:hAnsi="Tahoma" w:cs="Tahoma"/>
      <w:sz w:val="16"/>
      <w:szCs w:val="16"/>
    </w:rPr>
  </w:style>
  <w:style w:type="paragraph" w:styleId="NormalWeb">
    <w:name w:val="Normal (Web)"/>
    <w:basedOn w:val="Normal"/>
    <w:uiPriority w:val="99"/>
    <w:rsid w:val="00C7458A"/>
    <w:pPr>
      <w:spacing w:before="100" w:beforeAutospacing="1" w:after="100" w:afterAutospacing="1" w:line="240" w:lineRule="auto"/>
    </w:pPr>
    <w:rPr>
      <w:rFonts w:ascii="Times New Roman" w:eastAsia="Times New Roman" w:hAnsi="Times New Roman"/>
      <w:sz w:val="24"/>
      <w:szCs w:val="24"/>
    </w:rPr>
  </w:style>
  <w:style w:type="character" w:customStyle="1" w:styleId="fontstyle01">
    <w:name w:val="fontstyle01"/>
    <w:rsid w:val="00C17B97"/>
    <w:rPr>
      <w:rFonts w:ascii="TimesNewRoman" w:hAnsi="TimesNewRoman" w:hint="default"/>
      <w:b w:val="0"/>
      <w:bCs w:val="0"/>
      <w:i w:val="0"/>
      <w:iCs w:val="0"/>
      <w:color w:val="000000"/>
      <w:sz w:val="26"/>
      <w:szCs w:val="26"/>
    </w:rPr>
  </w:style>
  <w:style w:type="paragraph" w:styleId="BodyTextIndent">
    <w:name w:val="Body Text Indent"/>
    <w:basedOn w:val="Normal"/>
    <w:link w:val="BodyTextIndentChar"/>
    <w:rsid w:val="00A073F5"/>
    <w:pPr>
      <w:spacing w:before="240" w:after="0" w:line="240" w:lineRule="auto"/>
      <w:ind w:firstLine="567"/>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rsid w:val="00A073F5"/>
    <w:rPr>
      <w:rFonts w:eastAsia="Times New Roman" w:cs="Times New Roman"/>
      <w:sz w:val="24"/>
      <w:szCs w:val="24"/>
    </w:rPr>
  </w:style>
  <w:style w:type="paragraph" w:customStyle="1" w:styleId="Char1CharCharCharCharCharCharCharCharCharCharCharCharCharCharCharChar1CharChar1">
    <w:name w:val="Char1 Char Char Char Char Char Char Char Char Char Char Char Char Char Char Char Char1 Char Char1"/>
    <w:basedOn w:val="Normal"/>
    <w:uiPriority w:val="99"/>
    <w:rsid w:val="003260DA"/>
    <w:pPr>
      <w:widowControl w:val="0"/>
      <w:spacing w:after="0" w:line="240" w:lineRule="auto"/>
      <w:jc w:val="both"/>
    </w:pPr>
    <w:rPr>
      <w:rFonts w:ascii="Times New Roman" w:eastAsia="SimSun" w:hAnsi="Times New Roman"/>
      <w:kern w:val="2"/>
      <w:sz w:val="24"/>
      <w:szCs w:val="24"/>
      <w:lang w:val="vi-VN" w:eastAsia="zh-CN"/>
    </w:rPr>
  </w:style>
  <w:style w:type="paragraph" w:styleId="BodyText">
    <w:name w:val="Body Text"/>
    <w:basedOn w:val="Normal"/>
    <w:link w:val="BodyTextChar"/>
    <w:uiPriority w:val="99"/>
    <w:semiHidden/>
    <w:unhideWhenUsed/>
    <w:rsid w:val="00907B31"/>
    <w:pPr>
      <w:spacing w:after="120"/>
    </w:pPr>
    <w:rPr>
      <w:szCs w:val="20"/>
      <w:lang w:val="x-none" w:eastAsia="x-none"/>
    </w:rPr>
  </w:style>
  <w:style w:type="character" w:customStyle="1" w:styleId="BodyTextChar">
    <w:name w:val="Body Text Char"/>
    <w:link w:val="BodyText"/>
    <w:uiPriority w:val="99"/>
    <w:semiHidden/>
    <w:rsid w:val="00907B31"/>
    <w:rPr>
      <w:rFonts w:ascii="Calibri" w:hAnsi="Calibri"/>
      <w:sz w:val="22"/>
    </w:rPr>
  </w:style>
  <w:style w:type="paragraph" w:customStyle="1" w:styleId="normal-p">
    <w:name w:val="normal-p"/>
    <w:basedOn w:val="Normal"/>
    <w:rsid w:val="009846F1"/>
    <w:pPr>
      <w:spacing w:after="0" w:line="240" w:lineRule="auto"/>
    </w:pPr>
    <w:rPr>
      <w:rFonts w:ascii="Times New Roman" w:eastAsia="Times New Roman" w:hAnsi="Times New Roman"/>
      <w:sz w:val="20"/>
      <w:szCs w:val="20"/>
    </w:rPr>
  </w:style>
  <w:style w:type="paragraph" w:styleId="BodyText3">
    <w:name w:val="Body Text 3"/>
    <w:basedOn w:val="Normal"/>
    <w:link w:val="BodyText3Char"/>
    <w:qFormat/>
    <w:rsid w:val="003F64AF"/>
    <w:pPr>
      <w:spacing w:after="120" w:line="240" w:lineRule="auto"/>
    </w:pPr>
    <w:rPr>
      <w:rFonts w:ascii="Times New Roman" w:eastAsia="Times New Roman" w:hAnsi="Times New Roman"/>
      <w:sz w:val="16"/>
      <w:szCs w:val="16"/>
      <w:lang w:val="x-none" w:eastAsia="x-none"/>
    </w:rPr>
  </w:style>
  <w:style w:type="character" w:customStyle="1" w:styleId="BodyText3Char">
    <w:name w:val="Body Text 3 Char"/>
    <w:link w:val="BodyText3"/>
    <w:rsid w:val="003F64AF"/>
    <w:rPr>
      <w:rFonts w:eastAsia="Times New Roman" w:cs="Times New Roman"/>
      <w:sz w:val="16"/>
      <w:szCs w:val="16"/>
    </w:rPr>
  </w:style>
  <w:style w:type="character" w:customStyle="1" w:styleId="Heading2Char">
    <w:name w:val="Heading 2 Char"/>
    <w:basedOn w:val="DefaultParagraphFont"/>
    <w:link w:val="Heading2"/>
    <w:rsid w:val="00CF052D"/>
    <w:rPr>
      <w:rFonts w:ascii="VNI-Times" w:eastAsia="Times New Roman" w:hAnsi="VNI-Times"/>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566"/>
    <w:pPr>
      <w:spacing w:after="200" w:line="276" w:lineRule="auto"/>
    </w:pPr>
    <w:rPr>
      <w:rFonts w:ascii="Calibri" w:hAnsi="Calibri"/>
      <w:sz w:val="22"/>
      <w:szCs w:val="22"/>
    </w:rPr>
  </w:style>
  <w:style w:type="paragraph" w:styleId="Heading2">
    <w:name w:val="heading 2"/>
    <w:basedOn w:val="Normal"/>
    <w:next w:val="Normal"/>
    <w:link w:val="Heading2Char"/>
    <w:unhideWhenUsed/>
    <w:qFormat/>
    <w:rsid w:val="00CF052D"/>
    <w:pPr>
      <w:keepNext/>
      <w:spacing w:after="0" w:line="240" w:lineRule="auto"/>
      <w:ind w:left="360" w:firstLine="1080"/>
      <w:jc w:val="both"/>
      <w:outlineLvl w:val="1"/>
    </w:pPr>
    <w:rPr>
      <w:rFonts w:ascii="VNI-Times" w:eastAsia="Times New Roman" w:hAnsi="VNI-Times"/>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7566"/>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F7566"/>
    <w:pPr>
      <w:autoSpaceDE w:val="0"/>
      <w:autoSpaceDN w:val="0"/>
      <w:adjustRightInd w:val="0"/>
    </w:pPr>
    <w:rPr>
      <w:color w:val="000000"/>
      <w:sz w:val="24"/>
      <w:szCs w:val="24"/>
      <w:lang w:val="vi-VN"/>
    </w:rPr>
  </w:style>
  <w:style w:type="paragraph" w:styleId="Header">
    <w:name w:val="header"/>
    <w:basedOn w:val="Normal"/>
    <w:link w:val="HeaderChar"/>
    <w:uiPriority w:val="99"/>
    <w:unhideWhenUsed/>
    <w:rsid w:val="006F7566"/>
    <w:pPr>
      <w:tabs>
        <w:tab w:val="center" w:pos="4513"/>
        <w:tab w:val="right" w:pos="9026"/>
      </w:tabs>
      <w:spacing w:after="0" w:line="240" w:lineRule="auto"/>
    </w:pPr>
    <w:rPr>
      <w:szCs w:val="20"/>
      <w:lang w:val="x-none" w:eastAsia="x-none"/>
    </w:rPr>
  </w:style>
  <w:style w:type="character" w:customStyle="1" w:styleId="HeaderChar">
    <w:name w:val="Header Char"/>
    <w:link w:val="Header"/>
    <w:uiPriority w:val="99"/>
    <w:rsid w:val="006F7566"/>
    <w:rPr>
      <w:rFonts w:ascii="Calibri" w:hAnsi="Calibri"/>
      <w:sz w:val="22"/>
    </w:rPr>
  </w:style>
  <w:style w:type="paragraph" w:styleId="Footer">
    <w:name w:val="footer"/>
    <w:basedOn w:val="Normal"/>
    <w:link w:val="FooterChar"/>
    <w:uiPriority w:val="99"/>
    <w:unhideWhenUsed/>
    <w:rsid w:val="006F7566"/>
    <w:pPr>
      <w:tabs>
        <w:tab w:val="center" w:pos="4513"/>
        <w:tab w:val="right" w:pos="9026"/>
      </w:tabs>
      <w:spacing w:after="0" w:line="240" w:lineRule="auto"/>
    </w:pPr>
    <w:rPr>
      <w:szCs w:val="20"/>
      <w:lang w:val="x-none" w:eastAsia="x-none"/>
    </w:rPr>
  </w:style>
  <w:style w:type="character" w:customStyle="1" w:styleId="FooterChar">
    <w:name w:val="Footer Char"/>
    <w:link w:val="Footer"/>
    <w:uiPriority w:val="99"/>
    <w:rsid w:val="006F7566"/>
    <w:rPr>
      <w:rFonts w:ascii="Calibri" w:hAnsi="Calibri"/>
      <w:sz w:val="22"/>
    </w:rPr>
  </w:style>
  <w:style w:type="paragraph" w:styleId="ListParagraph">
    <w:name w:val="List Paragraph"/>
    <w:basedOn w:val="Normal"/>
    <w:uiPriority w:val="34"/>
    <w:qFormat/>
    <w:rsid w:val="007C0A7A"/>
    <w:pPr>
      <w:ind w:left="720"/>
      <w:contextualSpacing/>
    </w:pPr>
  </w:style>
  <w:style w:type="paragraph" w:styleId="BalloonText">
    <w:name w:val="Balloon Text"/>
    <w:basedOn w:val="Normal"/>
    <w:link w:val="BalloonTextChar"/>
    <w:uiPriority w:val="99"/>
    <w:semiHidden/>
    <w:unhideWhenUsed/>
    <w:rsid w:val="00BF448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F448C"/>
    <w:rPr>
      <w:rFonts w:ascii="Tahoma" w:hAnsi="Tahoma" w:cs="Tahoma"/>
      <w:sz w:val="16"/>
      <w:szCs w:val="16"/>
    </w:rPr>
  </w:style>
  <w:style w:type="paragraph" w:styleId="NormalWeb">
    <w:name w:val="Normal (Web)"/>
    <w:basedOn w:val="Normal"/>
    <w:uiPriority w:val="99"/>
    <w:rsid w:val="00C7458A"/>
    <w:pPr>
      <w:spacing w:before="100" w:beforeAutospacing="1" w:after="100" w:afterAutospacing="1" w:line="240" w:lineRule="auto"/>
    </w:pPr>
    <w:rPr>
      <w:rFonts w:ascii="Times New Roman" w:eastAsia="Times New Roman" w:hAnsi="Times New Roman"/>
      <w:sz w:val="24"/>
      <w:szCs w:val="24"/>
    </w:rPr>
  </w:style>
  <w:style w:type="character" w:customStyle="1" w:styleId="fontstyle01">
    <w:name w:val="fontstyle01"/>
    <w:rsid w:val="00C17B97"/>
    <w:rPr>
      <w:rFonts w:ascii="TimesNewRoman" w:hAnsi="TimesNewRoman" w:hint="default"/>
      <w:b w:val="0"/>
      <w:bCs w:val="0"/>
      <w:i w:val="0"/>
      <w:iCs w:val="0"/>
      <w:color w:val="000000"/>
      <w:sz w:val="26"/>
      <w:szCs w:val="26"/>
    </w:rPr>
  </w:style>
  <w:style w:type="paragraph" w:styleId="BodyTextIndent">
    <w:name w:val="Body Text Indent"/>
    <w:basedOn w:val="Normal"/>
    <w:link w:val="BodyTextIndentChar"/>
    <w:rsid w:val="00A073F5"/>
    <w:pPr>
      <w:spacing w:before="240" w:after="0" w:line="240" w:lineRule="auto"/>
      <w:ind w:firstLine="567"/>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rsid w:val="00A073F5"/>
    <w:rPr>
      <w:rFonts w:eastAsia="Times New Roman" w:cs="Times New Roman"/>
      <w:sz w:val="24"/>
      <w:szCs w:val="24"/>
    </w:rPr>
  </w:style>
  <w:style w:type="paragraph" w:customStyle="1" w:styleId="Char1CharCharCharCharCharCharCharCharCharCharCharCharCharCharCharChar1CharChar1">
    <w:name w:val="Char1 Char Char Char Char Char Char Char Char Char Char Char Char Char Char Char Char1 Char Char1"/>
    <w:basedOn w:val="Normal"/>
    <w:uiPriority w:val="99"/>
    <w:rsid w:val="003260DA"/>
    <w:pPr>
      <w:widowControl w:val="0"/>
      <w:spacing w:after="0" w:line="240" w:lineRule="auto"/>
      <w:jc w:val="both"/>
    </w:pPr>
    <w:rPr>
      <w:rFonts w:ascii="Times New Roman" w:eastAsia="SimSun" w:hAnsi="Times New Roman"/>
      <w:kern w:val="2"/>
      <w:sz w:val="24"/>
      <w:szCs w:val="24"/>
      <w:lang w:val="vi-VN" w:eastAsia="zh-CN"/>
    </w:rPr>
  </w:style>
  <w:style w:type="paragraph" w:styleId="BodyText">
    <w:name w:val="Body Text"/>
    <w:basedOn w:val="Normal"/>
    <w:link w:val="BodyTextChar"/>
    <w:uiPriority w:val="99"/>
    <w:semiHidden/>
    <w:unhideWhenUsed/>
    <w:rsid w:val="00907B31"/>
    <w:pPr>
      <w:spacing w:after="120"/>
    </w:pPr>
    <w:rPr>
      <w:szCs w:val="20"/>
      <w:lang w:val="x-none" w:eastAsia="x-none"/>
    </w:rPr>
  </w:style>
  <w:style w:type="character" w:customStyle="1" w:styleId="BodyTextChar">
    <w:name w:val="Body Text Char"/>
    <w:link w:val="BodyText"/>
    <w:uiPriority w:val="99"/>
    <w:semiHidden/>
    <w:rsid w:val="00907B31"/>
    <w:rPr>
      <w:rFonts w:ascii="Calibri" w:hAnsi="Calibri"/>
      <w:sz w:val="22"/>
    </w:rPr>
  </w:style>
  <w:style w:type="paragraph" w:customStyle="1" w:styleId="normal-p">
    <w:name w:val="normal-p"/>
    <w:basedOn w:val="Normal"/>
    <w:rsid w:val="009846F1"/>
    <w:pPr>
      <w:spacing w:after="0" w:line="240" w:lineRule="auto"/>
    </w:pPr>
    <w:rPr>
      <w:rFonts w:ascii="Times New Roman" w:eastAsia="Times New Roman" w:hAnsi="Times New Roman"/>
      <w:sz w:val="20"/>
      <w:szCs w:val="20"/>
    </w:rPr>
  </w:style>
  <w:style w:type="paragraph" w:styleId="BodyText3">
    <w:name w:val="Body Text 3"/>
    <w:basedOn w:val="Normal"/>
    <w:link w:val="BodyText3Char"/>
    <w:qFormat/>
    <w:rsid w:val="003F64AF"/>
    <w:pPr>
      <w:spacing w:after="120" w:line="240" w:lineRule="auto"/>
    </w:pPr>
    <w:rPr>
      <w:rFonts w:ascii="Times New Roman" w:eastAsia="Times New Roman" w:hAnsi="Times New Roman"/>
      <w:sz w:val="16"/>
      <w:szCs w:val="16"/>
      <w:lang w:val="x-none" w:eastAsia="x-none"/>
    </w:rPr>
  </w:style>
  <w:style w:type="character" w:customStyle="1" w:styleId="BodyText3Char">
    <w:name w:val="Body Text 3 Char"/>
    <w:link w:val="BodyText3"/>
    <w:rsid w:val="003F64AF"/>
    <w:rPr>
      <w:rFonts w:eastAsia="Times New Roman" w:cs="Times New Roman"/>
      <w:sz w:val="16"/>
      <w:szCs w:val="16"/>
    </w:rPr>
  </w:style>
  <w:style w:type="character" w:customStyle="1" w:styleId="Heading2Char">
    <w:name w:val="Heading 2 Char"/>
    <w:basedOn w:val="DefaultParagraphFont"/>
    <w:link w:val="Heading2"/>
    <w:rsid w:val="00CF052D"/>
    <w:rPr>
      <w:rFonts w:ascii="VNI-Times" w:eastAsia="Times New Roman" w:hAnsi="VNI-Times"/>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2581">
      <w:bodyDiv w:val="1"/>
      <w:marLeft w:val="0"/>
      <w:marRight w:val="0"/>
      <w:marTop w:val="0"/>
      <w:marBottom w:val="0"/>
      <w:divBdr>
        <w:top w:val="none" w:sz="0" w:space="0" w:color="auto"/>
        <w:left w:val="none" w:sz="0" w:space="0" w:color="auto"/>
        <w:bottom w:val="none" w:sz="0" w:space="0" w:color="auto"/>
        <w:right w:val="none" w:sz="0" w:space="0" w:color="auto"/>
      </w:divBdr>
    </w:div>
    <w:div w:id="775902662">
      <w:bodyDiv w:val="1"/>
      <w:marLeft w:val="0"/>
      <w:marRight w:val="0"/>
      <w:marTop w:val="0"/>
      <w:marBottom w:val="0"/>
      <w:divBdr>
        <w:top w:val="none" w:sz="0" w:space="0" w:color="auto"/>
        <w:left w:val="none" w:sz="0" w:space="0" w:color="auto"/>
        <w:bottom w:val="none" w:sz="0" w:space="0" w:color="auto"/>
        <w:right w:val="none" w:sz="0" w:space="0" w:color="auto"/>
      </w:divBdr>
    </w:div>
    <w:div w:id="876626481">
      <w:bodyDiv w:val="1"/>
      <w:marLeft w:val="0"/>
      <w:marRight w:val="0"/>
      <w:marTop w:val="0"/>
      <w:marBottom w:val="0"/>
      <w:divBdr>
        <w:top w:val="none" w:sz="0" w:space="0" w:color="auto"/>
        <w:left w:val="none" w:sz="0" w:space="0" w:color="auto"/>
        <w:bottom w:val="none" w:sz="0" w:space="0" w:color="auto"/>
        <w:right w:val="none" w:sz="0" w:space="0" w:color="auto"/>
      </w:divBdr>
    </w:div>
    <w:div w:id="1241057720">
      <w:bodyDiv w:val="1"/>
      <w:marLeft w:val="0"/>
      <w:marRight w:val="0"/>
      <w:marTop w:val="0"/>
      <w:marBottom w:val="0"/>
      <w:divBdr>
        <w:top w:val="none" w:sz="0" w:space="0" w:color="auto"/>
        <w:left w:val="none" w:sz="0" w:space="0" w:color="auto"/>
        <w:bottom w:val="none" w:sz="0" w:space="0" w:color="auto"/>
        <w:right w:val="none" w:sz="0" w:space="0" w:color="auto"/>
      </w:divBdr>
    </w:div>
    <w:div w:id="1774741182">
      <w:bodyDiv w:val="1"/>
      <w:marLeft w:val="0"/>
      <w:marRight w:val="0"/>
      <w:marTop w:val="0"/>
      <w:marBottom w:val="0"/>
      <w:divBdr>
        <w:top w:val="none" w:sz="0" w:space="0" w:color="auto"/>
        <w:left w:val="none" w:sz="0" w:space="0" w:color="auto"/>
        <w:bottom w:val="none" w:sz="0" w:space="0" w:color="auto"/>
        <w:right w:val="none" w:sz="0" w:space="0" w:color="auto"/>
      </w:divBdr>
    </w:div>
    <w:div w:id="200697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3A5396-6C55-472E-9530-C94347C7507B}">
  <ds:schemaRefs>
    <ds:schemaRef ds:uri="http://schemas.openxmlformats.org/officeDocument/2006/bibliography"/>
  </ds:schemaRefs>
</ds:datastoreItem>
</file>

<file path=customXml/itemProps2.xml><?xml version="1.0" encoding="utf-8"?>
<ds:datastoreItem xmlns:ds="http://schemas.openxmlformats.org/officeDocument/2006/customXml" ds:itemID="{995A89D3-C6B6-439F-B4AD-831DD907D44E}"/>
</file>

<file path=customXml/itemProps3.xml><?xml version="1.0" encoding="utf-8"?>
<ds:datastoreItem xmlns:ds="http://schemas.openxmlformats.org/officeDocument/2006/customXml" ds:itemID="{21CEF33B-91F6-4F0D-AB18-8507AC4C0258}"/>
</file>

<file path=customXml/itemProps4.xml><?xml version="1.0" encoding="utf-8"?>
<ds:datastoreItem xmlns:ds="http://schemas.openxmlformats.org/officeDocument/2006/customXml" ds:itemID="{1CF8F986-56C6-460A-86BB-AE5A41BEFADA}"/>
</file>

<file path=docProps/app.xml><?xml version="1.0" encoding="utf-8"?>
<Properties xmlns="http://schemas.openxmlformats.org/officeDocument/2006/extended-properties" xmlns:vt="http://schemas.openxmlformats.org/officeDocument/2006/docPropsVTypes">
  <Template>Normal</Template>
  <TotalTime>32</TotalTime>
  <Pages>4</Pages>
  <Words>971</Words>
  <Characters>5539</Characters>
  <Application>Microsoft Office Word</Application>
  <DocSecurity>0</DocSecurity>
  <Lines>46</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andongnhi.violet.vn</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8</cp:revision>
  <cp:lastPrinted>2022-07-19T07:11:00Z</cp:lastPrinted>
  <dcterms:created xsi:type="dcterms:W3CDTF">2022-07-14T23:07:00Z</dcterms:created>
  <dcterms:modified xsi:type="dcterms:W3CDTF">2022-08-01T07:29:00Z</dcterms:modified>
</cp:coreProperties>
</file>